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8D63" w14:textId="77777777" w:rsidR="008B5CDF" w:rsidRPr="008B5CDF" w:rsidRDefault="00522382" w:rsidP="008B5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nb-NO"/>
        </w:rPr>
        <w:pict w14:anchorId="12818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.35pt;height:53.75pt;z-index:-251658752;mso-wrap-edited:f" wrapcoords="-366 0 -366 10500 366 14700 5858 19200 9519 21300 9885 21300 11715 21300 12081 21300 15376 19200 20868 14400 21600 10800 21600 0 -366 0" fillcolor="window">
            <v:imagedata r:id="rId11" o:title=""/>
            <w10:wrap type="through"/>
          </v:shape>
          <o:OLEObject Type="Embed" ProgID="Word.Picture.8" ShapeID="_x0000_s1026" DrawAspect="Content" ObjectID="_1500305876" r:id="rId12"/>
        </w:pict>
      </w:r>
      <w:r w:rsidR="008B5CDF" w:rsidRPr="008B5CDF">
        <w:rPr>
          <w:rFonts w:ascii="Tempus Sans ITC" w:eastAsia="Times New Roman" w:hAnsi="Tempus Sans ITC" w:cs="Times New Roman"/>
          <w:b/>
          <w:i/>
          <w:sz w:val="40"/>
          <w:szCs w:val="24"/>
          <w:lang w:eastAsia="nb-NO"/>
        </w:rPr>
        <w:t xml:space="preserve">    </w:t>
      </w:r>
    </w:p>
    <w:p w14:paraId="12818D64" w14:textId="3E641351" w:rsidR="008B5CDF" w:rsidRPr="00AA10E6" w:rsidRDefault="008B5CDF" w:rsidP="00AA10E6">
      <w:pPr>
        <w:pBdr>
          <w:bottom w:val="single" w:sz="4" w:space="1" w:color="auto"/>
        </w:pBdr>
        <w:rPr>
          <w:rFonts w:ascii="Comic Sans MS" w:hAnsi="Comic Sans MS"/>
          <w:b/>
          <w:i/>
          <w:sz w:val="36"/>
          <w:szCs w:val="36"/>
        </w:rPr>
      </w:pPr>
      <w:r w:rsidRPr="008B5CDF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     </w:t>
      </w:r>
      <w:r w:rsidR="00AA10E6">
        <w:rPr>
          <w:rFonts w:ascii="Tempus Sans ITC" w:hAnsi="Tempus Sans ITC"/>
          <w:b/>
          <w:i/>
          <w:sz w:val="40"/>
        </w:rPr>
        <w:t xml:space="preserve">  </w:t>
      </w:r>
      <w:r w:rsidR="00AA10E6" w:rsidRPr="00265F23">
        <w:rPr>
          <w:rFonts w:ascii="Comic Sans MS" w:hAnsi="Comic Sans MS"/>
          <w:b/>
          <w:i/>
          <w:sz w:val="36"/>
          <w:szCs w:val="36"/>
        </w:rPr>
        <w:t>DRØBAK  MONTESSORI  S</w:t>
      </w:r>
      <w:r w:rsidR="00AA10E6">
        <w:rPr>
          <w:rFonts w:ascii="Comic Sans MS" w:hAnsi="Comic Sans MS"/>
          <w:b/>
          <w:i/>
          <w:sz w:val="36"/>
          <w:szCs w:val="36"/>
        </w:rPr>
        <w:t xml:space="preserve">KOLE </w:t>
      </w:r>
    </w:p>
    <w:p w14:paraId="12818D65" w14:textId="77777777" w:rsidR="008B5CDF" w:rsidRPr="00AB05F9" w:rsidRDefault="008B5CDF" w:rsidP="00AB05F9">
      <w:pPr>
        <w:spacing w:after="0" w:line="360" w:lineRule="auto"/>
        <w:jc w:val="center"/>
        <w:rPr>
          <w:rFonts w:ascii="Tempus Sans ITC" w:eastAsia="Times New Roman" w:hAnsi="Tempus Sans ITC" w:cs="Times New Roman"/>
          <w:b/>
          <w:i/>
          <w:sz w:val="24"/>
          <w:szCs w:val="24"/>
          <w:lang w:eastAsia="nb-NO"/>
        </w:rPr>
      </w:pPr>
    </w:p>
    <w:p w14:paraId="0606CE9B" w14:textId="77777777" w:rsidR="00AA10E6" w:rsidRDefault="008B5CDF" w:rsidP="00AA10E6">
      <w:pPr>
        <w:spacing w:after="0" w:line="240" w:lineRule="auto"/>
        <w:jc w:val="center"/>
        <w:rPr>
          <w:rFonts w:ascii="Tempus Sans ITC" w:eastAsia="Times New Roman" w:hAnsi="Tempus Sans ITC" w:cs="Arial"/>
          <w:b/>
          <w:sz w:val="28"/>
          <w:szCs w:val="28"/>
          <w:lang w:eastAsia="nb-NO"/>
        </w:rPr>
      </w:pPr>
      <w:r w:rsidRPr="00AA10E6">
        <w:rPr>
          <w:rFonts w:ascii="Tempus Sans ITC" w:eastAsia="Times New Roman" w:hAnsi="Tempus Sans ITC" w:cs="Arial"/>
          <w:b/>
          <w:sz w:val="28"/>
          <w:szCs w:val="28"/>
          <w:lang w:eastAsia="nb-NO"/>
        </w:rPr>
        <w:t xml:space="preserve">FAGPLAN I KUNST OG HÅNDVERK </w:t>
      </w:r>
      <w:r w:rsidR="00AA10E6">
        <w:rPr>
          <w:rFonts w:ascii="Tempus Sans ITC" w:eastAsia="Times New Roman" w:hAnsi="Tempus Sans ITC" w:cs="Arial"/>
          <w:b/>
          <w:sz w:val="28"/>
          <w:szCs w:val="28"/>
          <w:lang w:eastAsia="nb-NO"/>
        </w:rPr>
        <w:t xml:space="preserve">1.-3. TRINN </w:t>
      </w:r>
    </w:p>
    <w:p w14:paraId="12818D66" w14:textId="58D05A79" w:rsidR="008B5CDF" w:rsidRPr="00AA10E6" w:rsidRDefault="008B5CDF" w:rsidP="00AA10E6">
      <w:pPr>
        <w:spacing w:after="0" w:line="240" w:lineRule="auto"/>
        <w:jc w:val="center"/>
        <w:rPr>
          <w:rFonts w:ascii="Tempus Sans ITC" w:eastAsia="Times New Roman" w:hAnsi="Tempus Sans ITC" w:cs="Arial"/>
          <w:b/>
          <w:sz w:val="28"/>
          <w:szCs w:val="28"/>
          <w:lang w:eastAsia="nb-NO"/>
        </w:rPr>
      </w:pPr>
      <w:r w:rsidRPr="00AA10E6">
        <w:rPr>
          <w:rFonts w:ascii="Tempus Sans ITC" w:eastAsia="Times New Roman" w:hAnsi="Tempus Sans ITC" w:cs="Arial"/>
          <w:b/>
          <w:sz w:val="28"/>
          <w:szCs w:val="28"/>
          <w:lang w:eastAsia="nb-NO"/>
        </w:rPr>
        <w:t>2014</w:t>
      </w:r>
      <w:r w:rsidR="002B22CC">
        <w:rPr>
          <w:rFonts w:ascii="Tempus Sans ITC" w:eastAsia="Times New Roman" w:hAnsi="Tempus Sans ITC" w:cs="Arial"/>
          <w:b/>
          <w:sz w:val="28"/>
          <w:szCs w:val="28"/>
          <w:lang w:eastAsia="nb-NO"/>
        </w:rPr>
        <w:t>-2017</w:t>
      </w:r>
    </w:p>
    <w:p w14:paraId="4EA2917A" w14:textId="77777777" w:rsidR="00AA10E6" w:rsidRPr="00B577A4" w:rsidRDefault="00AA10E6" w:rsidP="00AA10E6">
      <w:pPr>
        <w:jc w:val="center"/>
        <w:rPr>
          <w:rFonts w:ascii="Tempus Sans ITC" w:hAnsi="Tempus Sans ITC" w:cs="Arial"/>
          <w:b/>
          <w:sz w:val="20"/>
          <w:szCs w:val="20"/>
        </w:rPr>
      </w:pPr>
      <w:r>
        <w:rPr>
          <w:rFonts w:ascii="Tempus Sans ITC" w:hAnsi="Tempus Sans ITC" w:cs="Arial"/>
          <w:b/>
          <w:sz w:val="20"/>
          <w:szCs w:val="20"/>
        </w:rPr>
        <w:t xml:space="preserve">(basert på Norsk Montessoriforbund (2007): </w:t>
      </w:r>
      <w:r w:rsidRPr="00B577A4">
        <w:rPr>
          <w:rFonts w:ascii="Tempus Sans ITC" w:hAnsi="Tempus Sans ITC" w:cs="Arial"/>
          <w:b/>
          <w:i/>
          <w:sz w:val="20"/>
          <w:szCs w:val="20"/>
        </w:rPr>
        <w:t>Læreplan for Montessoriskolen</w:t>
      </w:r>
      <w:r>
        <w:rPr>
          <w:rFonts w:ascii="Tempus Sans ITC" w:hAnsi="Tempus Sans ITC" w:cs="Arial"/>
          <w:b/>
          <w:i/>
          <w:sz w:val="20"/>
          <w:szCs w:val="20"/>
        </w:rPr>
        <w:t xml:space="preserve"> – fag og arbeidsmåter gjennom 10 skoleår)</w:t>
      </w:r>
    </w:p>
    <w:p w14:paraId="12818D68" w14:textId="6F4ABDA1" w:rsidR="008B5CDF" w:rsidRPr="00AA10E6" w:rsidRDefault="008B5CDF" w:rsidP="00AA10E6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56D46255" w14:textId="77777777" w:rsidR="002B22CC" w:rsidRPr="002C5918" w:rsidRDefault="002B22CC" w:rsidP="002B22CC">
      <w:pPr>
        <w:tabs>
          <w:tab w:val="left" w:pos="7365"/>
        </w:tabs>
        <w:spacing w:line="360" w:lineRule="auto"/>
        <w:rPr>
          <w:rFonts w:ascii="Tempus Sans ITC" w:hAnsi="Tempus Sans ITC"/>
          <w:b/>
          <w:sz w:val="26"/>
          <w:szCs w:val="26"/>
        </w:rPr>
      </w:pPr>
      <w:r w:rsidRPr="002C5918">
        <w:rPr>
          <w:rFonts w:ascii="Tempus Sans ITC" w:hAnsi="Tempus Sans ITC"/>
          <w:b/>
          <w:sz w:val="26"/>
          <w:szCs w:val="26"/>
        </w:rPr>
        <w:t>Formål med faget</w:t>
      </w:r>
      <w:r>
        <w:rPr>
          <w:rFonts w:ascii="Tempus Sans ITC" w:hAnsi="Tempus Sans ITC"/>
          <w:b/>
          <w:sz w:val="26"/>
          <w:szCs w:val="26"/>
        </w:rPr>
        <w:tab/>
      </w:r>
    </w:p>
    <w:p w14:paraId="2CCD43C0" w14:textId="5AFDB389" w:rsidR="002B22CC" w:rsidRPr="002C5918" w:rsidRDefault="002B22CC" w:rsidP="002B22CC">
      <w:p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uttrykke seg gjennom kunst og håndverk kan ses på som et grunnleggende menneskelig behov. Faget kunst og håndverk har derfor </w:t>
      </w:r>
      <w:r w:rsidR="0015376D">
        <w:rPr>
          <w:rFonts w:ascii="Tempus Sans ITC" w:hAnsi="Tempus Sans ITC"/>
        </w:rPr>
        <w:t xml:space="preserve">en sentral plass </w:t>
      </w:r>
      <w:r>
        <w:rPr>
          <w:rFonts w:ascii="Tempus Sans ITC" w:hAnsi="Tempus Sans ITC"/>
        </w:rPr>
        <w:t xml:space="preserve">i </w:t>
      </w:r>
      <w:r w:rsidR="0015376D">
        <w:rPr>
          <w:rFonts w:ascii="Tempus Sans ITC" w:hAnsi="Tempus Sans ITC"/>
        </w:rPr>
        <w:t>Montessori</w:t>
      </w:r>
      <w:r>
        <w:rPr>
          <w:rFonts w:ascii="Tempus Sans ITC" w:hAnsi="Tempus Sans ITC"/>
        </w:rPr>
        <w:t>skolen</w:t>
      </w:r>
      <w:r w:rsidR="0015376D">
        <w:rPr>
          <w:rFonts w:ascii="Tempus Sans ITC" w:hAnsi="Tempus Sans ITC"/>
        </w:rPr>
        <w:t>.</w:t>
      </w:r>
      <w:r>
        <w:rPr>
          <w:rFonts w:ascii="Tempus Sans ITC" w:hAnsi="Tempus Sans ITC"/>
        </w:rPr>
        <w:t xml:space="preserve"> </w:t>
      </w:r>
      <w:r w:rsidR="00AC044A">
        <w:rPr>
          <w:rFonts w:ascii="Tempus Sans ITC" w:hAnsi="Tempus Sans ITC"/>
        </w:rPr>
        <w:t xml:space="preserve">Faget settes i et historisk perspektiv og </w:t>
      </w:r>
      <w:r>
        <w:rPr>
          <w:rFonts w:ascii="Tempus Sans ITC" w:hAnsi="Tempus Sans ITC"/>
        </w:rPr>
        <w:t xml:space="preserve">i et </w:t>
      </w:r>
      <w:r w:rsidR="00AC044A">
        <w:rPr>
          <w:rFonts w:ascii="Tempus Sans ITC" w:hAnsi="Tempus Sans ITC"/>
        </w:rPr>
        <w:t>verdens</w:t>
      </w:r>
      <w:r>
        <w:rPr>
          <w:rFonts w:ascii="Tempus Sans ITC" w:hAnsi="Tempus Sans ITC"/>
        </w:rPr>
        <w:t>perspektiv</w:t>
      </w:r>
      <w:r w:rsidR="00BB19D7">
        <w:rPr>
          <w:rFonts w:ascii="Tempus Sans ITC" w:hAnsi="Tempus Sans ITC"/>
        </w:rPr>
        <w:t xml:space="preserve"> og fokuserer på den menneskelige kulturarven.  Slik bidrar faget til at barnet utvikler forståelse for sin plass i kosmos.</w:t>
      </w:r>
    </w:p>
    <w:p w14:paraId="59ACF3AA" w14:textId="77777777" w:rsidR="002B22CC" w:rsidRDefault="002B22CC" w:rsidP="002B22CC">
      <w:pPr>
        <w:spacing w:line="360" w:lineRule="auto"/>
        <w:rPr>
          <w:rFonts w:ascii="Tempus Sans ITC" w:hAnsi="Tempus Sans ITC"/>
          <w:b/>
          <w:sz w:val="26"/>
          <w:szCs w:val="26"/>
        </w:rPr>
      </w:pPr>
    </w:p>
    <w:p w14:paraId="5B0CB592" w14:textId="77777777" w:rsidR="002B22CC" w:rsidRPr="00632738" w:rsidRDefault="002B22CC" w:rsidP="002B22CC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632738">
        <w:rPr>
          <w:rFonts w:ascii="Tempus Sans ITC" w:hAnsi="Tempus Sans ITC"/>
          <w:b/>
          <w:sz w:val="26"/>
          <w:szCs w:val="26"/>
        </w:rPr>
        <w:t>Målsetting</w:t>
      </w:r>
      <w:r>
        <w:rPr>
          <w:rFonts w:ascii="Tempus Sans ITC" w:hAnsi="Tempus Sans ITC"/>
          <w:b/>
          <w:sz w:val="26"/>
          <w:szCs w:val="26"/>
        </w:rPr>
        <w:t>ene er:</w:t>
      </w:r>
    </w:p>
    <w:p w14:paraId="119E82B3" w14:textId="77777777" w:rsidR="002B22CC" w:rsidRPr="002C5918" w:rsidRDefault="002B22CC" w:rsidP="002B22CC">
      <w:pPr>
        <w:numPr>
          <w:ilvl w:val="0"/>
          <w:numId w:val="2"/>
        </w:numPr>
        <w:spacing w:after="0"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t>At elevene utvikler identitet og forståelse for kulturarven gjennom innsikt i egen og andres kunst og formkultur.</w:t>
      </w:r>
    </w:p>
    <w:p w14:paraId="0908CCA5" w14:textId="77777777" w:rsidR="002B22CC" w:rsidRPr="002C5918" w:rsidRDefault="002B22CC" w:rsidP="002B22CC">
      <w:pPr>
        <w:numPr>
          <w:ilvl w:val="0"/>
          <w:numId w:val="2"/>
        </w:numPr>
        <w:spacing w:after="0"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t>At elevene utvikler ferdigheter, skaperglede, observasjonsevne og estetisk sans gjennom praktisk skapende arbeid.</w:t>
      </w:r>
    </w:p>
    <w:p w14:paraId="319F9196" w14:textId="77777777" w:rsidR="002B22CC" w:rsidRPr="002C5918" w:rsidRDefault="002B22CC" w:rsidP="002B22CC">
      <w:pPr>
        <w:numPr>
          <w:ilvl w:val="0"/>
          <w:numId w:val="2"/>
        </w:numPr>
        <w:spacing w:after="0"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t>At eleven utvikler sin evne til visuell kommunikasjon gjennom praktisk arbeid med ideutvikling, problemløsning og symbolbehandling.</w:t>
      </w:r>
    </w:p>
    <w:p w14:paraId="51A0F172" w14:textId="77777777" w:rsidR="002B22CC" w:rsidRPr="002C5918" w:rsidRDefault="002B22CC" w:rsidP="002B22CC">
      <w:pPr>
        <w:numPr>
          <w:ilvl w:val="0"/>
          <w:numId w:val="2"/>
        </w:numPr>
        <w:spacing w:after="0" w:line="360" w:lineRule="auto"/>
        <w:rPr>
          <w:rFonts w:ascii="Tempus Sans ITC" w:hAnsi="Tempus Sans ITC"/>
          <w:b/>
        </w:rPr>
      </w:pPr>
      <w:r w:rsidRPr="002C5918">
        <w:rPr>
          <w:rFonts w:ascii="Tempus Sans ITC" w:hAnsi="Tempus Sans ITC"/>
        </w:rPr>
        <w:t xml:space="preserve">At elevene gjennom praktisk arbeid og refleksjon blir oppmerksom på hvordan økologi, miljøvern, og estetiske miljø er viktig for vår livskvalitet. </w:t>
      </w:r>
    </w:p>
    <w:p w14:paraId="265B86F8" w14:textId="77777777" w:rsidR="002B22CC" w:rsidRDefault="002B22CC" w:rsidP="002B22CC">
      <w:pPr>
        <w:spacing w:line="360" w:lineRule="auto"/>
        <w:rPr>
          <w:rFonts w:ascii="Tempus Sans ITC" w:hAnsi="Tempus Sans ITC"/>
          <w:b/>
          <w:sz w:val="26"/>
          <w:szCs w:val="26"/>
        </w:rPr>
      </w:pPr>
    </w:p>
    <w:p w14:paraId="2055A8CB" w14:textId="77777777" w:rsidR="002B22CC" w:rsidRPr="00632738" w:rsidRDefault="002B22CC" w:rsidP="002B22CC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632738">
        <w:rPr>
          <w:rFonts w:ascii="Tempus Sans ITC" w:hAnsi="Tempus Sans ITC"/>
          <w:b/>
          <w:sz w:val="26"/>
          <w:szCs w:val="26"/>
        </w:rPr>
        <w:t>Pedagogiske momenter i faget</w:t>
      </w:r>
    </w:p>
    <w:p w14:paraId="11393F47" w14:textId="77777777" w:rsidR="002B22CC" w:rsidRDefault="002B22CC" w:rsidP="002B22CC">
      <w:pPr>
        <w:pStyle w:val="Listeavsnitt"/>
        <w:numPr>
          <w:ilvl w:val="0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forberedte miljøet</w:t>
      </w:r>
    </w:p>
    <w:p w14:paraId="7622BCDC" w14:textId="32B366FB" w:rsidR="00362E6F" w:rsidRDefault="00362E6F" w:rsidP="00362E6F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Kunst og håndver</w:t>
      </w:r>
      <w:r w:rsidR="00557697">
        <w:rPr>
          <w:rFonts w:ascii="Tempus Sans ITC" w:hAnsi="Tempus Sans ITC"/>
        </w:rPr>
        <w:t>k er integrert i skolehverdagen</w:t>
      </w:r>
      <w:r w:rsidR="0081489E">
        <w:rPr>
          <w:rFonts w:ascii="Tempus Sans ITC" w:hAnsi="Tempus Sans ITC"/>
        </w:rPr>
        <w:t xml:space="preserve">, slik at elevene kan velge kunst og håndverksaktiviteter på lik linje med annet arbeid. </w:t>
      </w:r>
    </w:p>
    <w:p w14:paraId="6B59A441" w14:textId="04602875" w:rsidR="0081489E" w:rsidRDefault="0081489E" w:rsidP="0081489E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En del formingsmateriell er alltid tilgjengelig for elevene i montessorigrupperommet. I tillegg er det spesialrom for sløyd, keramikk og tekstil.</w:t>
      </w:r>
    </w:p>
    <w:p w14:paraId="347B3488" w14:textId="77777777" w:rsidR="002B22CC" w:rsidRDefault="002B22CC" w:rsidP="002B22CC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Lesemateriell på ulike ferdighetsnivåer i forhold til tidslinjer, biografier, kunstkort og faktabøker.</w:t>
      </w:r>
    </w:p>
    <w:p w14:paraId="4CD5FB24" w14:textId="77777777" w:rsidR="0081489E" w:rsidRPr="00362E6F" w:rsidRDefault="0081489E" w:rsidP="0081489E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I perioder vil kunst og håndverk tre sterkere frem på grunn av tverrfaglig prosjektarbeid. </w:t>
      </w:r>
    </w:p>
    <w:p w14:paraId="4F62F2FB" w14:textId="77777777" w:rsidR="0081489E" w:rsidRDefault="0081489E" w:rsidP="00497F5F">
      <w:pPr>
        <w:pStyle w:val="Listeavsnitt"/>
        <w:spacing w:after="0" w:line="360" w:lineRule="auto"/>
        <w:ind w:left="1440"/>
        <w:rPr>
          <w:rFonts w:ascii="Tempus Sans ITC" w:hAnsi="Tempus Sans ITC"/>
        </w:rPr>
      </w:pPr>
    </w:p>
    <w:p w14:paraId="759B18CC" w14:textId="77777777" w:rsidR="002B22CC" w:rsidRDefault="002B22CC" w:rsidP="002B22CC">
      <w:pPr>
        <w:pStyle w:val="Listeavsnitt"/>
        <w:spacing w:line="360" w:lineRule="auto"/>
        <w:ind w:left="1440"/>
        <w:rPr>
          <w:rFonts w:ascii="Tempus Sans ITC" w:hAnsi="Tempus Sans ITC"/>
        </w:rPr>
      </w:pPr>
    </w:p>
    <w:p w14:paraId="5A1350AE" w14:textId="77777777" w:rsidR="002B22CC" w:rsidRDefault="002B22CC" w:rsidP="002B22CC">
      <w:pPr>
        <w:pStyle w:val="Listeavsnitt"/>
        <w:numPr>
          <w:ilvl w:val="0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Struktur i faget og organisering av arbeidet</w:t>
      </w:r>
    </w:p>
    <w:p w14:paraId="320B05BE" w14:textId="77777777" w:rsidR="002B22CC" w:rsidRPr="00632738" w:rsidRDefault="002B22CC" w:rsidP="002B22CC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Gruppesammensetning som tilrettelegger for læring fra elev til elev.</w:t>
      </w:r>
    </w:p>
    <w:p w14:paraId="21C4936B" w14:textId="543308D1" w:rsidR="0081489E" w:rsidRDefault="0081489E" w:rsidP="002B22CC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Presentasjoner blir gitt etter lag på lag-prinsippet. Undervisningen er derfor nivåtilpasset. </w:t>
      </w:r>
    </w:p>
    <w:p w14:paraId="69393F01" w14:textId="37300B63" w:rsidR="0081489E" w:rsidRDefault="0081489E" w:rsidP="002B22CC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Presentasjoner i tegning er hentet fra kunstalbument fra Montessoristudiet. </w:t>
      </w:r>
    </w:p>
    <w:p w14:paraId="3742B63D" w14:textId="50B18D9C" w:rsidR="00220C43" w:rsidRDefault="00220C43" w:rsidP="002B22CC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Undervisning blir gitt i små grupper i klasserommet eller spesialrom.</w:t>
      </w:r>
    </w:p>
    <w:p w14:paraId="74C2190C" w14:textId="3D49D53D" w:rsidR="00497F5F" w:rsidRDefault="00497F5F" w:rsidP="002B22CC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Læreren bruker fortellinger, materiell, musikk, litteratur og samtaler til å formidle viktige likheter og forskjeller mellom epoker og steder som trekkes inn i undervisningen i forhold til skapende arbeid. </w:t>
      </w:r>
    </w:p>
    <w:p w14:paraId="133600F9" w14:textId="5547C47D" w:rsidR="00220C43" w:rsidRDefault="00220C43" w:rsidP="002B22CC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I første periode av det andre utviklingstrinnet jobbes det isolert med delferdigheter i faget. </w:t>
      </w:r>
    </w:p>
    <w:p w14:paraId="6BE81E64" w14:textId="77777777" w:rsidR="002B22CC" w:rsidRDefault="002B22CC" w:rsidP="002B22CC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Det legges til rette for tverrfaglig arbeid, både i forbindelse med prosjektarbeid, vanlig undervisning og arbeid i forbindelse med skolehagen. </w:t>
      </w:r>
    </w:p>
    <w:p w14:paraId="4BD08114" w14:textId="77777777" w:rsidR="002B22CC" w:rsidRDefault="002B22CC" w:rsidP="002B22CC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Samarbeidsprosjekter mellom flere elever eller hele gruppen for å styrke gruppens samarbeidsevner. </w:t>
      </w:r>
    </w:p>
    <w:p w14:paraId="18F4B0A3" w14:textId="77777777" w:rsidR="002B22CC" w:rsidRDefault="002B22CC" w:rsidP="002B22CC">
      <w:pPr>
        <w:pStyle w:val="Listeavsnitt"/>
        <w:numPr>
          <w:ilvl w:val="1"/>
          <w:numId w:val="2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 xml:space="preserve">Elevvurdering ved en kombinasjon av observasjon av elevens arbeid med materiellet, evaluering av deltagelse i presentasjoner, kartlegging av elevens egne valg og prosjekter, og evaluering av deltagelse i felles prosjekter. </w:t>
      </w:r>
    </w:p>
    <w:p w14:paraId="2FB2113F" w14:textId="77777777" w:rsidR="00C34808" w:rsidRPr="00302F30" w:rsidRDefault="00C34808" w:rsidP="00C34808">
      <w:pPr>
        <w:pStyle w:val="Listeavsnitt"/>
        <w:spacing w:after="0" w:line="360" w:lineRule="auto"/>
        <w:ind w:left="1440"/>
        <w:rPr>
          <w:rFonts w:ascii="Tempus Sans ITC" w:hAnsi="Tempus Sans ITC"/>
        </w:rPr>
      </w:pPr>
    </w:p>
    <w:p w14:paraId="0B7A450F" w14:textId="77777777" w:rsidR="002B22CC" w:rsidRPr="002C5918" w:rsidRDefault="002B22CC" w:rsidP="002B22CC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2C5918">
        <w:rPr>
          <w:rFonts w:ascii="Tempus Sans ITC" w:hAnsi="Tempus Sans ITC"/>
          <w:b/>
          <w:sz w:val="26"/>
          <w:szCs w:val="26"/>
        </w:rPr>
        <w:t>Hovedområder og arbeid i faget</w:t>
      </w:r>
    </w:p>
    <w:p w14:paraId="2B728935" w14:textId="77777777" w:rsidR="00497F5F" w:rsidRPr="00497F5F" w:rsidRDefault="002B22CC" w:rsidP="00497F5F">
      <w:pPr>
        <w:numPr>
          <w:ilvl w:val="0"/>
          <w:numId w:val="1"/>
        </w:numPr>
        <w:spacing w:after="0" w:line="360" w:lineRule="auto"/>
        <w:rPr>
          <w:rFonts w:ascii="Tempus Sans ITC" w:hAnsi="Tempus Sans ITC"/>
        </w:rPr>
      </w:pPr>
      <w:r w:rsidRPr="00B9766F">
        <w:rPr>
          <w:rFonts w:ascii="Tempus Sans ITC" w:hAnsi="Tempus Sans ITC"/>
          <w:b/>
        </w:rPr>
        <w:t>Kunsthistorie</w:t>
      </w:r>
    </w:p>
    <w:p w14:paraId="3B7D8C3D" w14:textId="77777777" w:rsidR="002B22CC" w:rsidRPr="00ED6BFA" w:rsidRDefault="002B22CC" w:rsidP="002B22CC">
      <w:pPr>
        <w:numPr>
          <w:ilvl w:val="0"/>
          <w:numId w:val="1"/>
        </w:numPr>
        <w:spacing w:after="0"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Å se på kunst</w:t>
      </w:r>
      <w:r w:rsidRPr="00ED6BFA">
        <w:rPr>
          <w:rFonts w:ascii="Tempus Sans ITC" w:hAnsi="Tempus Sans ITC" w:cs="Arial"/>
          <w:bCs/>
          <w:iCs/>
        </w:rPr>
        <w:t xml:space="preserve"> </w:t>
      </w:r>
    </w:p>
    <w:p w14:paraId="5A79D906" w14:textId="77777777" w:rsidR="002B22CC" w:rsidRPr="00B9766F" w:rsidRDefault="002B22CC" w:rsidP="002B22CC">
      <w:pPr>
        <w:numPr>
          <w:ilvl w:val="0"/>
          <w:numId w:val="1"/>
        </w:numPr>
        <w:spacing w:after="0" w:line="360" w:lineRule="auto"/>
        <w:rPr>
          <w:rFonts w:ascii="Tempus Sans ITC" w:hAnsi="Tempus Sans ITC"/>
          <w:b/>
        </w:rPr>
      </w:pPr>
      <w:r w:rsidRPr="00B9766F">
        <w:rPr>
          <w:rFonts w:ascii="Tempus Sans ITC" w:hAnsi="Tempus Sans ITC"/>
          <w:b/>
        </w:rPr>
        <w:t>Å skape kunst</w:t>
      </w:r>
    </w:p>
    <w:p w14:paraId="0F87A55B" w14:textId="77777777" w:rsidR="002B22CC" w:rsidRPr="00A774C3" w:rsidRDefault="002B22CC" w:rsidP="002B22CC">
      <w:pPr>
        <w:numPr>
          <w:ilvl w:val="1"/>
          <w:numId w:val="1"/>
        </w:numPr>
        <w:spacing w:after="0" w:line="360" w:lineRule="auto"/>
        <w:rPr>
          <w:rFonts w:ascii="Tempus Sans ITC" w:hAnsi="Tempus Sans ITC"/>
        </w:rPr>
      </w:pPr>
      <w:r w:rsidRPr="00C072AF">
        <w:rPr>
          <w:rFonts w:ascii="Tempus Sans ITC" w:hAnsi="Tempus Sans ITC"/>
        </w:rPr>
        <w:t>Valg og design</w:t>
      </w:r>
    </w:p>
    <w:p w14:paraId="61DF564B" w14:textId="77777777" w:rsidR="002B22CC" w:rsidRDefault="002B22CC" w:rsidP="002B22CC">
      <w:pPr>
        <w:numPr>
          <w:ilvl w:val="1"/>
          <w:numId w:val="1"/>
        </w:numPr>
        <w:spacing w:after="0"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t>Kunstelementer</w:t>
      </w:r>
    </w:p>
    <w:p w14:paraId="4FFE6AF7" w14:textId="77777777" w:rsidR="002B22CC" w:rsidRDefault="002B22CC" w:rsidP="002B22CC">
      <w:pPr>
        <w:numPr>
          <w:ilvl w:val="1"/>
          <w:numId w:val="1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Komposisjonsprinsipper</w:t>
      </w:r>
    </w:p>
    <w:p w14:paraId="47875D7C" w14:textId="77777777" w:rsidR="0015376D" w:rsidRDefault="0015376D" w:rsidP="0015376D">
      <w:pPr>
        <w:spacing w:after="0" w:line="360" w:lineRule="auto"/>
        <w:ind w:left="1440"/>
        <w:rPr>
          <w:rFonts w:ascii="Tempus Sans ITC" w:hAnsi="Tempus Sans ITC"/>
        </w:rPr>
      </w:pPr>
    </w:p>
    <w:p w14:paraId="1B116139" w14:textId="77777777" w:rsidR="002B22CC" w:rsidRPr="008061BD" w:rsidRDefault="002B22CC" w:rsidP="002B22CC">
      <w:pPr>
        <w:pStyle w:val="Listeavsnitt"/>
        <w:numPr>
          <w:ilvl w:val="0"/>
          <w:numId w:val="1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  <w:b/>
        </w:rPr>
        <w:t>Grunnleggende ferdigheter i faget</w:t>
      </w:r>
    </w:p>
    <w:p w14:paraId="04CB9051" w14:textId="77777777" w:rsidR="002B22CC" w:rsidRPr="008061BD" w:rsidRDefault="002B22CC" w:rsidP="002B22CC">
      <w:pPr>
        <w:pStyle w:val="Listeavsnitt"/>
        <w:spacing w:line="360" w:lineRule="auto"/>
        <w:rPr>
          <w:rFonts w:ascii="Tempus Sans ITC" w:hAnsi="Tempus Sans ITC"/>
        </w:rPr>
      </w:pPr>
      <w:r w:rsidRPr="008061BD">
        <w:rPr>
          <w:rFonts w:ascii="Tempus Sans ITC" w:hAnsi="Tempus Sans ITC"/>
        </w:rPr>
        <w:t xml:space="preserve">Grunnleggende ferdigheter er integrert i kompetansemålene der de bidrar til utvikling av, og er en del av, fagkompetansen. I kunst og håndverk forstås grunnleggende ferdigheter slik: </w:t>
      </w:r>
    </w:p>
    <w:p w14:paraId="106C2748" w14:textId="77777777" w:rsidR="002B22CC" w:rsidRDefault="002B22CC" w:rsidP="002B22CC">
      <w:pPr>
        <w:pStyle w:val="Listeavsnitt"/>
        <w:numPr>
          <w:ilvl w:val="1"/>
          <w:numId w:val="1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Å kunne uttrykke seg muntlig i kunst og håndverk om eget og andres arbeid.</w:t>
      </w:r>
    </w:p>
    <w:p w14:paraId="202B9CF2" w14:textId="77777777" w:rsidR="002B22CC" w:rsidRDefault="002B22CC" w:rsidP="002B22CC">
      <w:pPr>
        <w:pStyle w:val="Listeavsnitt"/>
        <w:numPr>
          <w:ilvl w:val="1"/>
          <w:numId w:val="1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Å kunne uttrykke seg skriftlig i kunst og håndverk, bl.a. ved hjelp av tegn og symboler.</w:t>
      </w:r>
    </w:p>
    <w:p w14:paraId="4430B4B3" w14:textId="77777777" w:rsidR="002B22CC" w:rsidRDefault="002B22CC" w:rsidP="002B22CC">
      <w:pPr>
        <w:pStyle w:val="Listeavsnitt"/>
        <w:numPr>
          <w:ilvl w:val="1"/>
          <w:numId w:val="1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Å kunne lese i kunst og håndverk, bl. a. å kunne tolke tegn og symboler, lese og forstå ulike tekstuttrykk.</w:t>
      </w:r>
    </w:p>
    <w:p w14:paraId="1B910721" w14:textId="77777777" w:rsidR="002B22CC" w:rsidRDefault="002B22CC" w:rsidP="002B22CC">
      <w:pPr>
        <w:pStyle w:val="Listeavsnitt"/>
        <w:numPr>
          <w:ilvl w:val="1"/>
          <w:numId w:val="1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kunne regne i kunst og håndverk innebærer blant annet å arbeide med proporsjoner, dimensjoner, målestokk og geometriske grunnformer. </w:t>
      </w:r>
    </w:p>
    <w:p w14:paraId="25CB3722" w14:textId="77777777" w:rsidR="002B22CC" w:rsidRPr="00171197" w:rsidRDefault="002B22CC" w:rsidP="002B22CC">
      <w:pPr>
        <w:pStyle w:val="Listeavsnitt"/>
        <w:numPr>
          <w:ilvl w:val="1"/>
          <w:numId w:val="1"/>
        </w:numPr>
        <w:spacing w:after="0"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kunne bruke digitale verktøy i kunst og håndverk er viktig for å søke informasjon og for selv å produsere informasjon i tekst og bilder. </w:t>
      </w:r>
    </w:p>
    <w:p w14:paraId="000EEB66" w14:textId="77777777" w:rsidR="002B22CC" w:rsidRDefault="002B22CC" w:rsidP="002B22CC">
      <w:pPr>
        <w:rPr>
          <w:rFonts w:ascii="Tempus Sans ITC" w:hAnsi="Tempus Sans ITC" w:cs="Arial"/>
          <w:bCs/>
          <w:iCs/>
        </w:rPr>
      </w:pPr>
    </w:p>
    <w:p w14:paraId="1FC1E642" w14:textId="77777777" w:rsidR="00C34808" w:rsidRPr="002C5918" w:rsidRDefault="00C34808" w:rsidP="002B22CC">
      <w:pPr>
        <w:rPr>
          <w:rFonts w:ascii="Tempus Sans ITC" w:hAnsi="Tempus Sans ITC" w:cs="Arial"/>
          <w:bCs/>
          <w:iCs/>
        </w:rPr>
      </w:pPr>
    </w:p>
    <w:p w14:paraId="57694593" w14:textId="77777777" w:rsidR="002B22CC" w:rsidRPr="00A774C3" w:rsidRDefault="002B22CC" w:rsidP="002B22CC">
      <w:pPr>
        <w:pStyle w:val="Listeavsnitt"/>
        <w:numPr>
          <w:ilvl w:val="0"/>
          <w:numId w:val="1"/>
        </w:numPr>
        <w:spacing w:after="0" w:line="240" w:lineRule="auto"/>
        <w:rPr>
          <w:rFonts w:ascii="Tempus Sans ITC" w:hAnsi="Tempus Sans ITC"/>
          <w:b/>
        </w:rPr>
      </w:pPr>
      <w:r w:rsidRPr="00A774C3">
        <w:rPr>
          <w:rFonts w:ascii="Tempus Sans ITC" w:hAnsi="Tempus Sans ITC"/>
          <w:b/>
        </w:rPr>
        <w:t>Den kulturelle skolesekken</w:t>
      </w:r>
    </w:p>
    <w:p w14:paraId="7C9F07F8" w14:textId="4F11EA21" w:rsidR="002B22CC" w:rsidRPr="00A774C3" w:rsidRDefault="002B22CC" w:rsidP="002B22CC">
      <w:pPr>
        <w:pStyle w:val="Listeavsnitt"/>
        <w:numPr>
          <w:ilvl w:val="1"/>
          <w:numId w:val="1"/>
        </w:numPr>
        <w:spacing w:after="0" w:line="240" w:lineRule="auto"/>
        <w:rPr>
          <w:rFonts w:ascii="Tempus Sans ITC" w:hAnsi="Tempus Sans ITC" w:cs="Arial"/>
          <w:bCs/>
          <w:iCs/>
        </w:rPr>
      </w:pPr>
      <w:r w:rsidRPr="00A774C3">
        <w:rPr>
          <w:rFonts w:ascii="Tempus Sans ITC" w:hAnsi="Tempus Sans ITC"/>
          <w:i/>
        </w:rPr>
        <w:t>Balanseskulptur:</w:t>
      </w:r>
      <w:r w:rsidRPr="00A774C3">
        <w:rPr>
          <w:rFonts w:ascii="Tempus Sans ITC" w:hAnsi="Tempus Sans ITC"/>
        </w:rPr>
        <w:t xml:space="preserve"> Møte med en skulptør som forsker på </w:t>
      </w:r>
      <w:r w:rsidRPr="00A774C3">
        <w:rPr>
          <w:rFonts w:ascii="Tempus Sans ITC" w:hAnsi="Tempus Sans ITC" w:cs="Arial"/>
          <w:bCs/>
          <w:iCs/>
        </w:rPr>
        <w:t>bevegelse og balanse, og innenfor disse temaene b</w:t>
      </w:r>
      <w:r w:rsidR="00522382">
        <w:rPr>
          <w:rFonts w:ascii="Tempus Sans ITC" w:hAnsi="Tempus Sans ITC" w:cs="Arial"/>
          <w:bCs/>
          <w:iCs/>
        </w:rPr>
        <w:t>åde leker hun og tester grenser, skoleåret 2014-2015.</w:t>
      </w:r>
      <w:bookmarkStart w:id="0" w:name="_GoBack"/>
      <w:bookmarkEnd w:id="0"/>
    </w:p>
    <w:p w14:paraId="6789A24E" w14:textId="77777777" w:rsidR="002B22CC" w:rsidRPr="00A774C3" w:rsidRDefault="002B22CC" w:rsidP="0015376D">
      <w:pPr>
        <w:pStyle w:val="Listeavsnitt"/>
        <w:numPr>
          <w:ilvl w:val="1"/>
          <w:numId w:val="1"/>
        </w:numPr>
        <w:spacing w:after="0" w:line="240" w:lineRule="auto"/>
        <w:rPr>
          <w:rFonts w:ascii="Tempus Sans ITC" w:hAnsi="Tempus Sans ITC" w:cs="Arial"/>
          <w:bCs/>
          <w:iCs/>
        </w:rPr>
      </w:pPr>
      <w:r>
        <w:rPr>
          <w:rFonts w:ascii="Tempus Sans ITC" w:hAnsi="Tempus Sans ITC" w:cs="Arial"/>
          <w:bCs/>
          <w:iCs/>
        </w:rPr>
        <w:t xml:space="preserve">Kompetansemål: </w:t>
      </w:r>
    </w:p>
    <w:p w14:paraId="262489CA" w14:textId="77777777" w:rsidR="002B22CC" w:rsidRPr="002C5918" w:rsidRDefault="002B22CC" w:rsidP="002B22CC">
      <w:pPr>
        <w:pStyle w:val="Listeavsnitt"/>
        <w:numPr>
          <w:ilvl w:val="2"/>
          <w:numId w:val="1"/>
        </w:numPr>
        <w:spacing w:after="0" w:line="240" w:lineRule="auto"/>
        <w:rPr>
          <w:rFonts w:ascii="Tempus Sans ITC" w:hAnsi="Tempus Sans ITC" w:cs="Arial"/>
          <w:bCs/>
          <w:iCs/>
        </w:rPr>
      </w:pPr>
      <w:r w:rsidRPr="002C5918">
        <w:rPr>
          <w:rFonts w:ascii="Tempus Sans ITC" w:hAnsi="Tempus Sans ITC" w:cs="Arial"/>
          <w:bCs/>
          <w:iCs/>
        </w:rPr>
        <w:t xml:space="preserve">Benytte kontraster mellom diagonale, horisontale og vertikale retninger i enkel komposisjon for å gi illusjon av ro og bevegelse. </w:t>
      </w:r>
    </w:p>
    <w:p w14:paraId="0F4EE686" w14:textId="77777777" w:rsidR="0015376D" w:rsidRDefault="0015376D" w:rsidP="0015376D">
      <w:pPr>
        <w:pStyle w:val="Listeavsnitt"/>
        <w:spacing w:after="0" w:line="240" w:lineRule="auto"/>
        <w:ind w:left="2160"/>
        <w:rPr>
          <w:rFonts w:ascii="Tempus Sans ITC" w:hAnsi="Tempus Sans ITC" w:cs="Arial"/>
          <w:bCs/>
          <w:iCs/>
        </w:rPr>
      </w:pPr>
    </w:p>
    <w:p w14:paraId="5C3B049F" w14:textId="2779DDBB" w:rsidR="008A4BB7" w:rsidRPr="008A4BB7" w:rsidRDefault="0071653E" w:rsidP="008A4BB7">
      <w:pPr>
        <w:pStyle w:val="Listeavsnitt"/>
        <w:numPr>
          <w:ilvl w:val="0"/>
          <w:numId w:val="42"/>
        </w:numPr>
        <w:rPr>
          <w:rFonts w:ascii="Tempus Sans ITC" w:hAnsi="Tempus Sans ITC" w:cs="Arial"/>
          <w:b/>
          <w:bCs/>
          <w:iCs/>
          <w:sz w:val="24"/>
          <w:szCs w:val="24"/>
        </w:rPr>
      </w:pPr>
      <w:r w:rsidRPr="0071653E">
        <w:rPr>
          <w:rFonts w:ascii="Tempus Sans ITC" w:hAnsi="Tempus Sans ITC"/>
          <w:b/>
        </w:rPr>
        <w:t>Kunst- og håndverksa</w:t>
      </w:r>
      <w:r w:rsidR="008A4BB7" w:rsidRPr="0071653E">
        <w:rPr>
          <w:rFonts w:ascii="Tempus Sans ITC" w:hAnsi="Tempus Sans ITC"/>
          <w:b/>
        </w:rPr>
        <w:t>ktiviteter</w:t>
      </w:r>
      <w:r w:rsidR="008A4BB7" w:rsidRPr="008A4BB7">
        <w:rPr>
          <w:rFonts w:ascii="Tempus Sans ITC" w:hAnsi="Tempus Sans ITC"/>
          <w:b/>
          <w:sz w:val="24"/>
          <w:szCs w:val="24"/>
        </w:rPr>
        <w:t xml:space="preserve"> </w:t>
      </w:r>
      <w:r w:rsidRPr="00563163">
        <w:rPr>
          <w:rFonts w:ascii="Tempus Sans ITC" w:hAnsi="Tempus Sans ITC"/>
          <w:b/>
        </w:rPr>
        <w:t>som pågår gjennom hele skoleåret, parallelt med alt annet:</w:t>
      </w:r>
    </w:p>
    <w:p w14:paraId="0253FE00" w14:textId="5F2D1FCD" w:rsidR="008A4BB7" w:rsidRPr="008A4BB7" w:rsidRDefault="008A4BB7" w:rsidP="008A4BB7">
      <w:pPr>
        <w:rPr>
          <w:rFonts w:ascii="Tempus Sans ITC" w:eastAsia="Times New Roman" w:hAnsi="Tempus Sans ITC" w:cs="Times New Roman"/>
          <w:lang w:eastAsia="nb-NO"/>
        </w:rPr>
      </w:pPr>
      <w:r w:rsidRPr="008A4BB7">
        <w:rPr>
          <w:rFonts w:ascii="Tempus Sans ITC" w:eastAsia="Times New Roman" w:hAnsi="Tempus Sans ITC" w:cs="Times New Roman"/>
          <w:lang w:eastAsia="nb-NO"/>
        </w:rPr>
        <w:t xml:space="preserve">Det gis kontinuerlig rom for arbeid i forhold til søm, strikking, sløyd og keramikk. Små grupper tas ut for leksjoner hvor de vil lage bilder, skulpturer og bruksgjenstander i spesialrom. Her vektlegges barnas kreativitet, interesser og egne valg av design. Kompetansemål som blir møtt her er: </w:t>
      </w:r>
    </w:p>
    <w:p w14:paraId="6B44071C" w14:textId="77777777" w:rsidR="008A4BB7" w:rsidRPr="008A4BB7" w:rsidRDefault="008A4BB7" w:rsidP="008A4BB7">
      <w:pPr>
        <w:pStyle w:val="Listeavsnitt"/>
        <w:numPr>
          <w:ilvl w:val="0"/>
          <w:numId w:val="41"/>
        </w:numPr>
        <w:spacing w:after="0" w:line="240" w:lineRule="auto"/>
        <w:rPr>
          <w:rFonts w:ascii="Tempus Sans ITC" w:eastAsia="Times New Roman" w:hAnsi="Tempus Sans ITC" w:cs="Times New Roman"/>
          <w:lang w:eastAsia="nb-NO"/>
        </w:rPr>
      </w:pPr>
      <w:r w:rsidRPr="008A4BB7">
        <w:rPr>
          <w:rFonts w:ascii="Tempus Sans ITC" w:eastAsia="Calibri" w:hAnsi="Tempus Sans ITC" w:cs="Times New Roman"/>
          <w:color w:val="000000"/>
        </w:rPr>
        <w:t>Undersøke, visualisere og presentere hvordan enkle bruksgjenstander har fått sin form, fra idé til ferdig produkt.</w:t>
      </w:r>
    </w:p>
    <w:p w14:paraId="2BD1B775" w14:textId="77777777" w:rsidR="008A4BB7" w:rsidRPr="008A4BB7" w:rsidRDefault="008A4BB7" w:rsidP="008A4BB7">
      <w:pPr>
        <w:pStyle w:val="Listeavsnitt"/>
        <w:numPr>
          <w:ilvl w:val="0"/>
          <w:numId w:val="41"/>
        </w:numPr>
        <w:spacing w:after="0" w:line="240" w:lineRule="auto"/>
        <w:rPr>
          <w:rFonts w:ascii="Tempus Sans ITC" w:eastAsia="Times New Roman" w:hAnsi="Tempus Sans ITC" w:cs="Times New Roman"/>
          <w:lang w:eastAsia="nb-NO"/>
        </w:rPr>
      </w:pPr>
      <w:r w:rsidRPr="008A4BB7">
        <w:rPr>
          <w:rFonts w:ascii="Tempus Sans ITC" w:eastAsia="Calibri" w:hAnsi="Tempus Sans ITC" w:cs="Times New Roman"/>
          <w:color w:val="000000"/>
        </w:rPr>
        <w:t>Planlegge og lage enkle bruksgjenstander</w:t>
      </w:r>
    </w:p>
    <w:p w14:paraId="2777DEB2" w14:textId="77777777" w:rsidR="008A4BB7" w:rsidRPr="008A4BB7" w:rsidRDefault="008A4BB7" w:rsidP="008A4BB7">
      <w:pPr>
        <w:pStyle w:val="Listeavsnitt"/>
        <w:numPr>
          <w:ilvl w:val="0"/>
          <w:numId w:val="41"/>
        </w:numPr>
        <w:tabs>
          <w:tab w:val="left" w:pos="8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empus Sans ITC" w:eastAsia="Calibri" w:hAnsi="Tempus Sans ITC" w:cs="Times New Roman"/>
          <w:color w:val="000000"/>
        </w:rPr>
      </w:pPr>
      <w:r w:rsidRPr="008A4BB7">
        <w:rPr>
          <w:rFonts w:ascii="Tempus Sans ITC" w:eastAsia="Calibri" w:hAnsi="Tempus Sans ITC" w:cs="Times New Roman"/>
          <w:color w:val="000000"/>
        </w:rPr>
        <w:t xml:space="preserve">Bygge tredimensjonale modeller av ulike slag </w:t>
      </w:r>
      <w:r w:rsidRPr="008A4BB7">
        <w:rPr>
          <w:rFonts w:ascii="Tempus Sans ITC" w:eastAsia="Calibri" w:hAnsi="Tempus Sans ITC" w:cs="Times New Roman"/>
          <w:color w:val="000000"/>
        </w:rPr>
        <w:tab/>
      </w:r>
    </w:p>
    <w:p w14:paraId="3CA70850" w14:textId="77777777" w:rsidR="008A4BB7" w:rsidRPr="008A4BB7" w:rsidRDefault="008A4BB7" w:rsidP="008A4BB7">
      <w:pPr>
        <w:pStyle w:val="Listeavsnitt"/>
        <w:numPr>
          <w:ilvl w:val="0"/>
          <w:numId w:val="41"/>
        </w:numPr>
        <w:tabs>
          <w:tab w:val="left" w:pos="820"/>
        </w:tabs>
        <w:suppressAutoHyphens/>
        <w:autoSpaceDE w:val="0"/>
        <w:autoSpaceDN w:val="0"/>
        <w:adjustRightInd w:val="0"/>
        <w:textAlignment w:val="center"/>
        <w:rPr>
          <w:rFonts w:ascii="Tempus Sans ITC" w:eastAsia="Calibri" w:hAnsi="Tempus Sans ITC" w:cs="Times New Roman"/>
          <w:color w:val="000000"/>
        </w:rPr>
      </w:pPr>
      <w:r w:rsidRPr="008A4BB7">
        <w:rPr>
          <w:rFonts w:ascii="Tempus Sans ITC" w:eastAsia="Calibri" w:hAnsi="Tempus Sans ITC" w:cs="Times New Roman"/>
          <w:color w:val="000000"/>
        </w:rPr>
        <w:t>Lage enkle gjenstander gjennom å strikke, veve, filte, sy, spikre og skru i ulike materialer</w:t>
      </w:r>
    </w:p>
    <w:p w14:paraId="6EF6C0FF" w14:textId="77777777" w:rsidR="008A4BB7" w:rsidRPr="008A4BB7" w:rsidRDefault="008A4BB7" w:rsidP="008A4BB7">
      <w:pPr>
        <w:pStyle w:val="Listeavsnitt"/>
        <w:numPr>
          <w:ilvl w:val="0"/>
          <w:numId w:val="41"/>
        </w:numPr>
        <w:tabs>
          <w:tab w:val="left" w:pos="820"/>
        </w:tabs>
        <w:suppressAutoHyphens/>
        <w:autoSpaceDE w:val="0"/>
        <w:autoSpaceDN w:val="0"/>
        <w:adjustRightInd w:val="0"/>
        <w:textAlignment w:val="center"/>
        <w:rPr>
          <w:rFonts w:ascii="Tempus Sans ITC" w:eastAsia="Calibri" w:hAnsi="Tempus Sans ITC" w:cs="Times New Roman"/>
          <w:color w:val="000000"/>
        </w:rPr>
      </w:pPr>
      <w:r w:rsidRPr="008A4BB7">
        <w:rPr>
          <w:rFonts w:ascii="Tempus Sans ITC" w:eastAsia="Calibri" w:hAnsi="Tempus Sans ITC" w:cs="Times New Roman"/>
          <w:color w:val="000000"/>
        </w:rPr>
        <w:t>Bruke enkle og hensiktsmessige verktøy i arbeid med leire, tekstil, skinn og tre</w:t>
      </w:r>
    </w:p>
    <w:p w14:paraId="0B56F1F9" w14:textId="77777777" w:rsidR="008A4BB7" w:rsidRPr="008A4BB7" w:rsidRDefault="008A4BB7" w:rsidP="008A4BB7">
      <w:pPr>
        <w:pStyle w:val="Listeavsnitt"/>
        <w:numPr>
          <w:ilvl w:val="0"/>
          <w:numId w:val="41"/>
        </w:numPr>
        <w:tabs>
          <w:tab w:val="left" w:pos="820"/>
        </w:tabs>
        <w:suppressAutoHyphens/>
        <w:autoSpaceDE w:val="0"/>
        <w:autoSpaceDN w:val="0"/>
        <w:adjustRightInd w:val="0"/>
        <w:textAlignment w:val="center"/>
        <w:rPr>
          <w:rFonts w:ascii="Tempus Sans ITC" w:eastAsia="Calibri" w:hAnsi="Tempus Sans ITC" w:cs="Times New Roman"/>
          <w:color w:val="000000"/>
        </w:rPr>
      </w:pPr>
      <w:r w:rsidRPr="008A4BB7">
        <w:rPr>
          <w:rFonts w:ascii="Tempus Sans ITC" w:eastAsia="Calibri" w:hAnsi="Tempus Sans ITC" w:cs="Times New Roman"/>
          <w:color w:val="000000"/>
        </w:rPr>
        <w:t>Holde orden på gruppens redskaper og formingsområder</w:t>
      </w:r>
    </w:p>
    <w:p w14:paraId="218D9030" w14:textId="77777777" w:rsidR="008A4BB7" w:rsidRPr="008A4BB7" w:rsidRDefault="008A4BB7" w:rsidP="008A4BB7">
      <w:pPr>
        <w:pStyle w:val="Listeavsnitt"/>
        <w:numPr>
          <w:ilvl w:val="0"/>
          <w:numId w:val="41"/>
        </w:numPr>
        <w:tabs>
          <w:tab w:val="left" w:pos="820"/>
        </w:tabs>
        <w:suppressAutoHyphens/>
        <w:autoSpaceDE w:val="0"/>
        <w:autoSpaceDN w:val="0"/>
        <w:adjustRightInd w:val="0"/>
        <w:textAlignment w:val="center"/>
        <w:rPr>
          <w:rFonts w:ascii="Tempus Sans ITC" w:eastAsia="Calibri" w:hAnsi="Tempus Sans ITC" w:cs="Times New Roman"/>
          <w:color w:val="000000"/>
        </w:rPr>
      </w:pPr>
      <w:r w:rsidRPr="008A4BB7">
        <w:rPr>
          <w:rFonts w:ascii="Tempus Sans ITC" w:eastAsia="Calibri" w:hAnsi="Tempus Sans ITC" w:cs="Times New Roman"/>
          <w:color w:val="000000"/>
        </w:rPr>
        <w:t>Samtale om enkle kunstelementer og prinsipper</w:t>
      </w:r>
    </w:p>
    <w:p w14:paraId="4EE133CA" w14:textId="77777777" w:rsidR="008A4BB7" w:rsidRPr="008A4BB7" w:rsidRDefault="008A4BB7" w:rsidP="008A4BB7">
      <w:pPr>
        <w:pStyle w:val="Listeavsnitt"/>
        <w:numPr>
          <w:ilvl w:val="0"/>
          <w:numId w:val="41"/>
        </w:numPr>
        <w:tabs>
          <w:tab w:val="left" w:pos="82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empus Sans ITC" w:eastAsia="Calibri" w:hAnsi="Tempus Sans ITC" w:cs="Times New Roman"/>
          <w:color w:val="000000"/>
        </w:rPr>
      </w:pPr>
      <w:r w:rsidRPr="008A4BB7">
        <w:rPr>
          <w:rFonts w:ascii="Tempus Sans ITC" w:eastAsia="Calibri" w:hAnsi="Tempus Sans ITC" w:cs="Times New Roman"/>
          <w:color w:val="000000"/>
        </w:rPr>
        <w:t>Visualisere og formidle egne inntrykk i ulike teknikker og materialer</w:t>
      </w:r>
    </w:p>
    <w:p w14:paraId="0E68EA66" w14:textId="77777777" w:rsidR="008A4BB7" w:rsidRDefault="008A4BB7" w:rsidP="0015376D">
      <w:pPr>
        <w:pStyle w:val="Listeavsnitt"/>
        <w:spacing w:after="0" w:line="240" w:lineRule="auto"/>
        <w:ind w:left="2160"/>
        <w:rPr>
          <w:rFonts w:ascii="Tempus Sans ITC" w:hAnsi="Tempus Sans ITC" w:cs="Arial"/>
          <w:bCs/>
          <w:iCs/>
        </w:rPr>
      </w:pPr>
    </w:p>
    <w:p w14:paraId="06BF980D" w14:textId="77777777" w:rsidR="00C34808" w:rsidRPr="00ED6BFA" w:rsidRDefault="00C34808" w:rsidP="0015376D">
      <w:pPr>
        <w:pStyle w:val="Listeavsnitt"/>
        <w:spacing w:after="0" w:line="240" w:lineRule="auto"/>
        <w:ind w:left="2160"/>
        <w:rPr>
          <w:rFonts w:ascii="Tempus Sans ITC" w:hAnsi="Tempus Sans ITC" w:cs="Arial"/>
          <w:bCs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3"/>
        <w:gridCol w:w="4640"/>
        <w:gridCol w:w="4656"/>
        <w:gridCol w:w="4139"/>
      </w:tblGrid>
      <w:tr w:rsidR="00F843F4" w:rsidRPr="008A7A93" w14:paraId="12818DA6" w14:textId="77777777" w:rsidTr="0015376D">
        <w:tc>
          <w:tcPr>
            <w:tcW w:w="1483" w:type="dxa"/>
          </w:tcPr>
          <w:p w14:paraId="12818DA2" w14:textId="77777777" w:rsidR="00F843F4" w:rsidRPr="008A7A93" w:rsidRDefault="00F843F4" w:rsidP="008B5CDF">
            <w:pPr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  <w:t>Måned</w:t>
            </w:r>
          </w:p>
        </w:tc>
        <w:tc>
          <w:tcPr>
            <w:tcW w:w="4640" w:type="dxa"/>
          </w:tcPr>
          <w:p w14:paraId="12818DA3" w14:textId="5DED1B3E" w:rsidR="00F843F4" w:rsidRPr="008A7A93" w:rsidRDefault="00F843F4" w:rsidP="008B5CDF">
            <w:pPr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  <w:t>Kunsthistorie</w:t>
            </w:r>
            <w:r w:rsidR="00E34219"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  <w:t>/å se på kunst</w:t>
            </w:r>
          </w:p>
        </w:tc>
        <w:tc>
          <w:tcPr>
            <w:tcW w:w="4656" w:type="dxa"/>
          </w:tcPr>
          <w:p w14:paraId="12818DA4" w14:textId="00998BAF" w:rsidR="00F843F4" w:rsidRPr="008A7A93" w:rsidRDefault="00F843F4" w:rsidP="008B5CDF">
            <w:pPr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  <w:t>Å skape kunst</w:t>
            </w:r>
            <w:r w:rsidR="00E34219"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  <w:t>/å se på kunst</w:t>
            </w:r>
          </w:p>
        </w:tc>
        <w:tc>
          <w:tcPr>
            <w:tcW w:w="4139" w:type="dxa"/>
          </w:tcPr>
          <w:p w14:paraId="12818DA5" w14:textId="77777777" w:rsidR="00F843F4" w:rsidRPr="008A7A93" w:rsidRDefault="00F843F4" w:rsidP="008B5CDF">
            <w:pPr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  <w:t>Kompetansemål</w:t>
            </w:r>
          </w:p>
        </w:tc>
      </w:tr>
      <w:tr w:rsidR="00F843F4" w14:paraId="12818DB3" w14:textId="77777777" w:rsidTr="0015376D">
        <w:tc>
          <w:tcPr>
            <w:tcW w:w="1483" w:type="dxa"/>
          </w:tcPr>
          <w:p w14:paraId="12818DA7" w14:textId="77777777" w:rsidR="00F843F4" w:rsidRPr="00C34808" w:rsidRDefault="00F843F4" w:rsidP="008B5CDF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t>August</w:t>
            </w:r>
          </w:p>
        </w:tc>
        <w:tc>
          <w:tcPr>
            <w:tcW w:w="4640" w:type="dxa"/>
          </w:tcPr>
          <w:p w14:paraId="12818DA8" w14:textId="77777777" w:rsidR="004704B2" w:rsidRPr="008A7A93" w:rsidRDefault="004704B2" w:rsidP="004704B2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Introduksjon til kunst</w:t>
            </w:r>
          </w:p>
          <w:p w14:paraId="12818DA9" w14:textId="77777777" w:rsidR="00F843F4" w:rsidRPr="003028E3" w:rsidRDefault="00D07FD8" w:rsidP="003028E3">
            <w:pPr>
              <w:pStyle w:val="Listeavsnitt"/>
              <w:numPr>
                <w:ilvl w:val="0"/>
                <w:numId w:val="40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3028E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Fortellingen om avbildning</w:t>
            </w:r>
          </w:p>
          <w:p w14:paraId="12818DAA" w14:textId="77777777" w:rsidR="008D0B73" w:rsidRPr="003028E3" w:rsidRDefault="008D0B73" w:rsidP="003028E3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3028E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(Kunstalbum)</w:t>
            </w:r>
          </w:p>
          <w:p w14:paraId="12818DAB" w14:textId="77777777" w:rsidR="00FE40B4" w:rsidRPr="003028E3" w:rsidRDefault="00FE40B4" w:rsidP="003028E3">
            <w:pPr>
              <w:pStyle w:val="Listeavsnitt"/>
              <w:numPr>
                <w:ilvl w:val="0"/>
                <w:numId w:val="39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3028E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Kunstkort</w:t>
            </w:r>
          </w:p>
          <w:p w14:paraId="12818DAC" w14:textId="77777777" w:rsidR="00FE40B4" w:rsidRPr="003028E3" w:rsidRDefault="00FE40B4" w:rsidP="003028E3">
            <w:pPr>
              <w:pStyle w:val="Listeavsnitt"/>
              <w:numPr>
                <w:ilvl w:val="0"/>
                <w:numId w:val="39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3028E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Tidslinjer</w:t>
            </w:r>
          </w:p>
        </w:tc>
        <w:tc>
          <w:tcPr>
            <w:tcW w:w="4656" w:type="dxa"/>
          </w:tcPr>
          <w:p w14:paraId="12818DAD" w14:textId="28D01F4A" w:rsidR="004704B2" w:rsidRPr="00C34808" w:rsidRDefault="00496781" w:rsidP="00C34808">
            <w:pPr>
              <w:pStyle w:val="Listeavsnitt"/>
              <w:numPr>
                <w:ilvl w:val="0"/>
                <w:numId w:val="36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Informasjon</w:t>
            </w:r>
            <w:r w:rsidR="00484871" w:rsidRPr="00C34808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 </w:t>
            </w:r>
            <w:r w:rsidR="00E34219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om</w:t>
            </w:r>
            <w:r w:rsidR="00484871" w:rsidRPr="00C34808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 materiell</w:t>
            </w:r>
          </w:p>
          <w:p w14:paraId="12818DAE" w14:textId="77777777" w:rsidR="00F843F4" w:rsidRPr="00C34808" w:rsidRDefault="00FE40B4" w:rsidP="00C34808">
            <w:pPr>
              <w:pStyle w:val="Listeavsnitt"/>
              <w:numPr>
                <w:ilvl w:val="0"/>
                <w:numId w:val="36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Kopiere et bilde fra kunstens historie</w:t>
            </w:r>
          </w:p>
          <w:p w14:paraId="12818DAF" w14:textId="77777777" w:rsidR="00FE40B4" w:rsidRPr="00C34808" w:rsidRDefault="00FE40B4" w:rsidP="00C34808">
            <w:pPr>
              <w:pStyle w:val="Listeavsnitt"/>
              <w:numPr>
                <w:ilvl w:val="0"/>
                <w:numId w:val="36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Lage egne bokmerker ved hjelp av papir nål å trå</w:t>
            </w:r>
          </w:p>
        </w:tc>
        <w:tc>
          <w:tcPr>
            <w:tcW w:w="4139" w:type="dxa"/>
          </w:tcPr>
          <w:p w14:paraId="12818DB0" w14:textId="71C3FEC4" w:rsidR="00484871" w:rsidRPr="00721B0A" w:rsidRDefault="003028E3" w:rsidP="00C34808">
            <w:pPr>
              <w:pStyle w:val="Listeavsnitt"/>
              <w:numPr>
                <w:ilvl w:val="0"/>
                <w:numId w:val="36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H</w:t>
            </w:r>
            <w:r w:rsidR="00484871" w:rsidRPr="00C34808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olde orden på gruppens redskaper og formingsområder</w:t>
            </w:r>
          </w:p>
          <w:p w14:paraId="7C7DF92E" w14:textId="1F5849CA" w:rsidR="00721B0A" w:rsidRPr="00C34808" w:rsidRDefault="00721B0A" w:rsidP="00C34808">
            <w:pPr>
              <w:pStyle w:val="Listeavsnitt"/>
              <w:numPr>
                <w:ilvl w:val="0"/>
                <w:numId w:val="36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Jobbe selvstendig med kunsthistoriemateriell i grupperommet</w:t>
            </w:r>
          </w:p>
          <w:p w14:paraId="12818DB1" w14:textId="77777777" w:rsidR="00F843F4" w:rsidRPr="00C34808" w:rsidRDefault="00FE40B4" w:rsidP="00C34808">
            <w:pPr>
              <w:pStyle w:val="Listeavsnitt"/>
              <w:numPr>
                <w:ilvl w:val="0"/>
                <w:numId w:val="36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lastRenderedPageBreak/>
              <w:t>Finne likheter og ulikheter</w:t>
            </w:r>
            <w:r w:rsidR="008D0B73" w:rsidRPr="00C34808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 i kunsten</w:t>
            </w:r>
          </w:p>
          <w:p w14:paraId="2A6F491E" w14:textId="77777777" w:rsidR="0092695E" w:rsidRPr="0092695E" w:rsidRDefault="0092695E" w:rsidP="00C34808">
            <w:pPr>
              <w:pStyle w:val="Listeavsnitt"/>
              <w:numPr>
                <w:ilvl w:val="0"/>
                <w:numId w:val="36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Plassere noen bilder på en tidslinje</w:t>
            </w:r>
          </w:p>
          <w:p w14:paraId="12818DB2" w14:textId="2E9F2586" w:rsidR="0092695E" w:rsidRPr="00C34808" w:rsidRDefault="0092695E" w:rsidP="00C34808">
            <w:pPr>
              <w:pStyle w:val="Listeavsnitt"/>
              <w:numPr>
                <w:ilvl w:val="0"/>
                <w:numId w:val="36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Samtale om sin opplevelse av noen bilder fra kunsthistorien</w:t>
            </w:r>
          </w:p>
        </w:tc>
      </w:tr>
      <w:tr w:rsidR="00F843F4" w14:paraId="12818DC5" w14:textId="77777777" w:rsidTr="0015376D">
        <w:tc>
          <w:tcPr>
            <w:tcW w:w="1483" w:type="dxa"/>
          </w:tcPr>
          <w:p w14:paraId="12818DB4" w14:textId="0A54C9A9" w:rsidR="00F843F4" w:rsidRPr="00C34808" w:rsidRDefault="00F843F4" w:rsidP="008B5CDF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lastRenderedPageBreak/>
              <w:t>September</w:t>
            </w:r>
          </w:p>
        </w:tc>
        <w:tc>
          <w:tcPr>
            <w:tcW w:w="4640" w:type="dxa"/>
          </w:tcPr>
          <w:p w14:paraId="12818DB5" w14:textId="77777777" w:rsidR="00D07FD8" w:rsidRPr="008A7A93" w:rsidRDefault="00D07FD8" w:rsidP="00D07FD8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Geometri i kunsten</w:t>
            </w:r>
          </w:p>
          <w:p w14:paraId="12818DB6" w14:textId="77777777" w:rsidR="00D07FD8" w:rsidRPr="003028E3" w:rsidRDefault="00D07FD8" w:rsidP="003028E3">
            <w:pPr>
              <w:pStyle w:val="Listeavsnitt"/>
              <w:numPr>
                <w:ilvl w:val="0"/>
                <w:numId w:val="37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3028E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Geometri i tidlig kunst</w:t>
            </w:r>
          </w:p>
          <w:p w14:paraId="12818DB7" w14:textId="77777777" w:rsidR="00D07FD8" w:rsidRPr="003028E3" w:rsidRDefault="00D07FD8" w:rsidP="003028E3">
            <w:pPr>
              <w:pStyle w:val="Listeavsnitt"/>
              <w:numPr>
                <w:ilvl w:val="0"/>
                <w:numId w:val="37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3028E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Geometri i Islamsk kunst</w:t>
            </w:r>
          </w:p>
          <w:p w14:paraId="12818DB8" w14:textId="77777777" w:rsidR="00D07FD8" w:rsidRPr="003028E3" w:rsidRDefault="00D07FD8" w:rsidP="003028E3">
            <w:pPr>
              <w:pStyle w:val="Listeavsnitt"/>
              <w:numPr>
                <w:ilvl w:val="0"/>
                <w:numId w:val="37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3028E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Geometri i moderne kunst</w:t>
            </w:r>
          </w:p>
          <w:p w14:paraId="12818DB9" w14:textId="77777777" w:rsidR="00B80B69" w:rsidRPr="008A7A93" w:rsidRDefault="00B80B69" w:rsidP="00B80B69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DBB" w14:textId="77777777" w:rsidR="00D576C6" w:rsidRPr="008A7A93" w:rsidRDefault="00D576C6" w:rsidP="00D576C6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 xml:space="preserve">Illustrasjon </w:t>
            </w:r>
          </w:p>
        </w:tc>
        <w:tc>
          <w:tcPr>
            <w:tcW w:w="4656" w:type="dxa"/>
          </w:tcPr>
          <w:p w14:paraId="12818DBC" w14:textId="77777777" w:rsidR="00F843F4" w:rsidRPr="008A7A93" w:rsidRDefault="00F843F4" w:rsidP="008B5CD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Geometrisk design</w:t>
            </w:r>
          </w:p>
          <w:p w14:paraId="12818DBD" w14:textId="77777777" w:rsidR="00D07FD8" w:rsidRPr="008A7A93" w:rsidRDefault="00D07FD8" w:rsidP="00D07FD8">
            <w:pPr>
              <w:pStyle w:val="Listeavsnitt"/>
              <w:numPr>
                <w:ilvl w:val="0"/>
                <w:numId w:val="6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Bruk av geometriske metallsjablonger </w:t>
            </w:r>
          </w:p>
          <w:p w14:paraId="12818DBE" w14:textId="77777777" w:rsidR="00D07FD8" w:rsidRPr="008A7A93" w:rsidRDefault="00D07FD8" w:rsidP="00D07FD8">
            <w:pPr>
              <w:pStyle w:val="Listeavsnitt"/>
              <w:numPr>
                <w:ilvl w:val="0"/>
                <w:numId w:val="6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Fargelegging av geometrisk design</w:t>
            </w:r>
          </w:p>
          <w:p w14:paraId="12818DBF" w14:textId="77777777" w:rsidR="00D07FD8" w:rsidRPr="008A7A93" w:rsidRDefault="00D07FD8" w:rsidP="00D07FD8">
            <w:pPr>
              <w:pStyle w:val="Listeavsnitt"/>
              <w:numPr>
                <w:ilvl w:val="0"/>
                <w:numId w:val="6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Fri bruk av metallsjablonger</w:t>
            </w:r>
          </w:p>
          <w:p w14:paraId="12818DC0" w14:textId="77777777" w:rsidR="008D0B73" w:rsidRDefault="008D0B73" w:rsidP="008D0B73">
            <w:pPr>
              <w:pStyle w:val="Listeavsnitt"/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(</w:t>
            </w:r>
            <w:r w:rsidR="008D02E2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presentasjoner 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hentet fra geom</w:t>
            </w:r>
            <w:r w:rsidR="008D02E2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e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trialbumet)</w:t>
            </w:r>
          </w:p>
          <w:p w14:paraId="397EDB16" w14:textId="77777777" w:rsidR="003028E3" w:rsidRPr="008A7A93" w:rsidRDefault="003028E3" w:rsidP="008D0B73">
            <w:pPr>
              <w:pStyle w:val="Listeavsnitt"/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DC1" w14:textId="77777777" w:rsidR="00D576C6" w:rsidRPr="008A7A93" w:rsidRDefault="00D576C6" w:rsidP="00D576C6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Fri illustrasjon til tverrfaglig arbeid</w:t>
            </w:r>
          </w:p>
        </w:tc>
        <w:tc>
          <w:tcPr>
            <w:tcW w:w="4139" w:type="dxa"/>
          </w:tcPr>
          <w:p w14:paraId="12818DC2" w14:textId="77777777" w:rsidR="00666770" w:rsidRPr="008A7A93" w:rsidRDefault="00D576C6" w:rsidP="00666770">
            <w:pPr>
              <w:pStyle w:val="Listeavsnitt"/>
              <w:numPr>
                <w:ilvl w:val="0"/>
                <w:numId w:val="8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Nyttiggjøre seg av aktiviteter i K&amp;H i forbindelse med </w:t>
            </w:r>
            <w:r w:rsidR="004704B2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geometri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 for å utvikle motoriske ferdigheter og kreativ utfoldelse</w:t>
            </w:r>
            <w:r w:rsidR="00666770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 xml:space="preserve"> </w:t>
            </w:r>
          </w:p>
          <w:p w14:paraId="12818DC3" w14:textId="69B7C510" w:rsidR="00666770" w:rsidRPr="008A7A93" w:rsidRDefault="003028E3" w:rsidP="00666770">
            <w:pPr>
              <w:pStyle w:val="Listeavsnitt"/>
              <w:numPr>
                <w:ilvl w:val="0"/>
                <w:numId w:val="8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G</w:t>
            </w:r>
            <w:r w:rsidR="00666770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jennomføre eksperimenter med enkle geometriske former i konstruksjon og som dekorative formelementer</w:t>
            </w:r>
          </w:p>
          <w:p w14:paraId="12818DC4" w14:textId="77777777" w:rsidR="00666770" w:rsidRPr="008A7A93" w:rsidRDefault="00666770" w:rsidP="00B31CAB">
            <w:pPr>
              <w:pStyle w:val="Listeavsnitt"/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860"/>
              <w:textAlignment w:val="center"/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</w:tc>
      </w:tr>
      <w:tr w:rsidR="00F843F4" w14:paraId="12818DD8" w14:textId="77777777" w:rsidTr="0015376D">
        <w:tc>
          <w:tcPr>
            <w:tcW w:w="1483" w:type="dxa"/>
          </w:tcPr>
          <w:p w14:paraId="12818DC6" w14:textId="77777777" w:rsidR="00F843F4" w:rsidRPr="00C34808" w:rsidRDefault="00F843F4" w:rsidP="008B5CDF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t>Oktober</w:t>
            </w:r>
          </w:p>
        </w:tc>
        <w:tc>
          <w:tcPr>
            <w:tcW w:w="4640" w:type="dxa"/>
          </w:tcPr>
          <w:p w14:paraId="12818DC7" w14:textId="77777777" w:rsidR="00F843F4" w:rsidRPr="008A7A93" w:rsidRDefault="001902F5" w:rsidP="008B5CD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Skrift i kunsthistorien</w:t>
            </w:r>
          </w:p>
          <w:p w14:paraId="12818DC8" w14:textId="77777777" w:rsidR="001902F5" w:rsidRPr="008A7A93" w:rsidRDefault="001902F5" w:rsidP="001902F5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Fortelling av skriftens historie</w:t>
            </w:r>
          </w:p>
          <w:p w14:paraId="12818DC9" w14:textId="77777777" w:rsidR="001902F5" w:rsidRPr="008A7A93" w:rsidRDefault="001902F5" w:rsidP="001902F5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Kjennskap til skrift i forskjellige kulturer og tidsepoker</w:t>
            </w:r>
          </w:p>
          <w:p w14:paraId="12818DCA" w14:textId="77777777" w:rsidR="001902F5" w:rsidRPr="008A7A93" w:rsidRDefault="001902F5" w:rsidP="001902F5">
            <w:pPr>
              <w:pStyle w:val="Listeavsnitt"/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DCB" w14:textId="77777777" w:rsidR="004704B2" w:rsidRPr="008A7A93" w:rsidRDefault="004704B2" w:rsidP="004704B2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Historie og formgivning tilknyttet tradisjon og kultur i forbindelse med Halloween</w:t>
            </w:r>
          </w:p>
        </w:tc>
        <w:tc>
          <w:tcPr>
            <w:tcW w:w="4656" w:type="dxa"/>
          </w:tcPr>
          <w:p w14:paraId="12818DCC" w14:textId="77777777" w:rsidR="00F843F4" w:rsidRPr="008A7A93" w:rsidRDefault="001902F5" w:rsidP="008B5CD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Kalligrafi</w:t>
            </w:r>
          </w:p>
          <w:p w14:paraId="12818DCD" w14:textId="77777777" w:rsidR="001902F5" w:rsidRPr="008A7A93" w:rsidRDefault="001902F5" w:rsidP="001902F5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Bruk av penn, blekk og papir</w:t>
            </w:r>
          </w:p>
          <w:p w14:paraId="12818DCE" w14:textId="77777777" w:rsidR="001902F5" w:rsidRPr="008A7A93" w:rsidRDefault="001902F5" w:rsidP="001902F5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Kopiere skrift fra andre kulturer og tidsperioder</w:t>
            </w:r>
          </w:p>
          <w:p w14:paraId="12818DCF" w14:textId="77777777" w:rsidR="001902F5" w:rsidRPr="008A7A93" w:rsidRDefault="004704B2" w:rsidP="001902F5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Fritt bruk av materiellet</w:t>
            </w:r>
          </w:p>
          <w:p w14:paraId="12818DD0" w14:textId="77777777" w:rsidR="004704B2" w:rsidRPr="008A7A93" w:rsidRDefault="004704B2" w:rsidP="004704B2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DD1" w14:textId="77777777" w:rsidR="004704B2" w:rsidRPr="008A7A93" w:rsidRDefault="004704B2" w:rsidP="004704B2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Lage pynt til Halloween med forskjellig materiell.</w:t>
            </w:r>
          </w:p>
        </w:tc>
        <w:tc>
          <w:tcPr>
            <w:tcW w:w="4139" w:type="dxa"/>
          </w:tcPr>
          <w:p w14:paraId="12818DD2" w14:textId="77777777" w:rsidR="001902F5" w:rsidRPr="008A7A93" w:rsidRDefault="001902F5" w:rsidP="004704B2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Nyttiggjøre seg av aktiviteter i K&amp;H i forbindelse med </w:t>
            </w:r>
            <w:r w:rsidR="004704B2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språkfaget 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for å utvikle motoriske ferdigheter og kreativ utfoldelse</w:t>
            </w:r>
          </w:p>
          <w:p w14:paraId="12818DD6" w14:textId="06872397" w:rsidR="00666770" w:rsidRPr="00F23F1D" w:rsidRDefault="00666770" w:rsidP="00666770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Bruke elementer fra andre kulturers kunst som utgangspunkt for eget skapende arbeid.</w:t>
            </w:r>
          </w:p>
          <w:p w14:paraId="05CBA3C3" w14:textId="3F702AAF" w:rsidR="00F23F1D" w:rsidRPr="00F23F1D" w:rsidRDefault="00F23F1D" w:rsidP="00666770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F23F1D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Jobbe selvstendig med kunsthistoriemateriellet i grupperommet</w:t>
            </w:r>
          </w:p>
          <w:p w14:paraId="12818DD7" w14:textId="77777777" w:rsidR="00666770" w:rsidRPr="008A7A93" w:rsidRDefault="00666770" w:rsidP="00666770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F843F4" w14:paraId="12818DF4" w14:textId="77777777" w:rsidTr="0015376D">
        <w:tc>
          <w:tcPr>
            <w:tcW w:w="1483" w:type="dxa"/>
          </w:tcPr>
          <w:p w14:paraId="12818DD9" w14:textId="77777777" w:rsidR="00F843F4" w:rsidRPr="00C34808" w:rsidRDefault="00F843F4" w:rsidP="008B5CDF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lastRenderedPageBreak/>
              <w:t>November</w:t>
            </w:r>
          </w:p>
        </w:tc>
        <w:tc>
          <w:tcPr>
            <w:tcW w:w="4640" w:type="dxa"/>
          </w:tcPr>
          <w:p w14:paraId="12818DDA" w14:textId="77777777" w:rsidR="00A17ADE" w:rsidRPr="008A7A93" w:rsidRDefault="00A17ADE" w:rsidP="008B5CD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Prinsipper i kunsten</w:t>
            </w:r>
          </w:p>
          <w:p w14:paraId="12818DDB" w14:textId="77777777" w:rsidR="00666770" w:rsidRPr="008A7A93" w:rsidRDefault="00666770" w:rsidP="008B5CD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Linje og form</w:t>
            </w:r>
          </w:p>
          <w:p w14:paraId="12818DDC" w14:textId="77777777" w:rsidR="00F843F4" w:rsidRPr="008A7A93" w:rsidRDefault="004704B2" w:rsidP="00A17ADE">
            <w:pPr>
              <w:pStyle w:val="Listeavsnitt"/>
              <w:numPr>
                <w:ilvl w:val="0"/>
                <w:numId w:val="10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Negative og positive </w:t>
            </w:r>
            <w:r w:rsidR="00666770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rom brukt i kunsten</w:t>
            </w:r>
          </w:p>
          <w:p w14:paraId="12818DDF" w14:textId="59C33819" w:rsidR="00A17ADE" w:rsidRPr="008A7A93" w:rsidRDefault="00A17ADE" w:rsidP="00A17ADE">
            <w:pPr>
              <w:pStyle w:val="Listeavsnitt"/>
              <w:numPr>
                <w:ilvl w:val="0"/>
                <w:numId w:val="10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Linje, </w:t>
            </w:r>
            <w:r w:rsidR="003028E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sirkel og prikkfamili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ene brukt i kunst i verden</w:t>
            </w:r>
          </w:p>
          <w:p w14:paraId="12818DE1" w14:textId="77777777" w:rsidR="003673FC" w:rsidRPr="008A7A93" w:rsidRDefault="003673FC" w:rsidP="00A17ADE">
            <w:pPr>
              <w:pStyle w:val="Listeavsnitt"/>
              <w:numPr>
                <w:ilvl w:val="0"/>
                <w:numId w:val="10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Tidlige menneskers kunst</w:t>
            </w:r>
          </w:p>
          <w:p w14:paraId="12818DE2" w14:textId="77777777" w:rsidR="00666770" w:rsidRPr="008A7A93" w:rsidRDefault="00666770" w:rsidP="008B5CD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DE3" w14:textId="77777777" w:rsidR="004704B2" w:rsidRPr="008A7A93" w:rsidRDefault="004704B2" w:rsidP="008B5CD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4656" w:type="dxa"/>
          </w:tcPr>
          <w:p w14:paraId="12818DE4" w14:textId="77777777" w:rsidR="00F843F4" w:rsidRPr="008A7A93" w:rsidRDefault="00666770" w:rsidP="008B5CD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Land og vannformer</w:t>
            </w:r>
          </w:p>
          <w:p w14:paraId="12818DE5" w14:textId="77777777" w:rsidR="00A17ADE" w:rsidRPr="008A7A93" w:rsidRDefault="00666770" w:rsidP="00A17ADE">
            <w:pPr>
              <w:pStyle w:val="Listeavsnitt"/>
              <w:numPr>
                <w:ilvl w:val="0"/>
                <w:numId w:val="9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Bruke negative og positive former</w:t>
            </w:r>
            <w:r w:rsidR="00A17ADE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 i papir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 til å illustrere vann og land former</w:t>
            </w:r>
          </w:p>
          <w:p w14:paraId="12818DE6" w14:textId="77777777" w:rsidR="00A17ADE" w:rsidRPr="008A7A93" w:rsidRDefault="00A17ADE" w:rsidP="00A17ADE">
            <w:pPr>
              <w:pStyle w:val="Listeavsnitt"/>
              <w:numPr>
                <w:ilvl w:val="0"/>
                <w:numId w:val="9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Bruke linje, sirkel og prikkfamilien til å </w:t>
            </w:r>
            <w:r w:rsidR="00496781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eksperimentere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 med border og i bilder</w:t>
            </w:r>
          </w:p>
          <w:p w14:paraId="12818DE8" w14:textId="77777777" w:rsidR="003673FC" w:rsidRPr="008A7A93" w:rsidRDefault="00A17ADE" w:rsidP="003673FC">
            <w:pPr>
              <w:pStyle w:val="Listeavsnitt"/>
              <w:numPr>
                <w:ilvl w:val="0"/>
                <w:numId w:val="9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Konturtegning</w:t>
            </w:r>
          </w:p>
          <w:p w14:paraId="12818DEB" w14:textId="03B95EBC" w:rsidR="003673FC" w:rsidRPr="008A7A93" w:rsidRDefault="003673FC" w:rsidP="003028E3">
            <w:pPr>
              <w:pStyle w:val="Listeavsnitt"/>
              <w:numPr>
                <w:ilvl w:val="0"/>
                <w:numId w:val="9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Hulemalerier</w:t>
            </w:r>
            <w:r w:rsidR="008D02E2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, hellerissinger</w:t>
            </w:r>
          </w:p>
        </w:tc>
        <w:tc>
          <w:tcPr>
            <w:tcW w:w="4139" w:type="dxa"/>
          </w:tcPr>
          <w:p w14:paraId="65BADA00" w14:textId="77777777" w:rsidR="003028E3" w:rsidRPr="003028E3" w:rsidRDefault="00666770" w:rsidP="003028E3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Nyttiggjøre seg av aktiviteter i K&amp;H i forbindelse med geografi </w:t>
            </w:r>
            <w:r w:rsidR="003673FC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og historie 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for å utvikle motoriske ferdigheter og kreativ utfoldelse</w:t>
            </w:r>
          </w:p>
          <w:p w14:paraId="79DE213C" w14:textId="77777777" w:rsidR="003028E3" w:rsidRPr="003028E3" w:rsidRDefault="003028E3" w:rsidP="003028E3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3028E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G</w:t>
            </w:r>
            <w:r w:rsidR="00A17ADE" w:rsidRPr="003028E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jennomføre eksperimenter med enkle former i konstruksjon og som dekorative formelementer</w:t>
            </w:r>
          </w:p>
          <w:p w14:paraId="12818DF0" w14:textId="53C9C7F4" w:rsidR="003673FC" w:rsidRPr="003028E3" w:rsidRDefault="003028E3" w:rsidP="003028E3">
            <w:pPr>
              <w:pStyle w:val="Listeavsnitt"/>
              <w:numPr>
                <w:ilvl w:val="0"/>
                <w:numId w:val="7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B</w:t>
            </w:r>
            <w:r w:rsidR="003673FC" w:rsidRPr="003028E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ruke elementer fra kunsthistorie som utgangspunkt for eget skapende arbeid</w:t>
            </w:r>
          </w:p>
          <w:p w14:paraId="12818DF3" w14:textId="77777777" w:rsidR="00F843F4" w:rsidRPr="008A7A93" w:rsidRDefault="00F843F4" w:rsidP="008B5CD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F843F4" w14:paraId="12818E17" w14:textId="77777777" w:rsidTr="0015376D">
        <w:tc>
          <w:tcPr>
            <w:tcW w:w="1483" w:type="dxa"/>
          </w:tcPr>
          <w:p w14:paraId="12818DF5" w14:textId="77777777" w:rsidR="00F843F4" w:rsidRPr="00C34808" w:rsidRDefault="00F843F4" w:rsidP="008B5CDF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t>Desember</w:t>
            </w:r>
          </w:p>
        </w:tc>
        <w:tc>
          <w:tcPr>
            <w:tcW w:w="4640" w:type="dxa"/>
          </w:tcPr>
          <w:p w14:paraId="12818DF6" w14:textId="77777777" w:rsidR="00F843F4" w:rsidRPr="008A7A93" w:rsidRDefault="00A244C4" w:rsidP="00A244C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Vikingkunst</w:t>
            </w:r>
          </w:p>
          <w:p w14:paraId="12818DF7" w14:textId="77777777" w:rsidR="00A244C4" w:rsidRPr="008A7A93" w:rsidRDefault="009521CA" w:rsidP="00A244C4">
            <w:pPr>
              <w:pStyle w:val="Listeavsnitt"/>
              <w:numPr>
                <w:ilvl w:val="0"/>
                <w:numId w:val="13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Samtale om vikingenes kunst og håndverk i forbindelse med menneskets fundamentale behov</w:t>
            </w:r>
          </w:p>
          <w:p w14:paraId="12818DF8" w14:textId="77777777" w:rsidR="009521CA" w:rsidRPr="008A7A93" w:rsidRDefault="009521CA" w:rsidP="009521CA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DF9" w14:textId="77777777" w:rsidR="009521CA" w:rsidRPr="008A7A93" w:rsidRDefault="009521CA" w:rsidP="009521CA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DFA" w14:textId="77777777" w:rsidR="00006B52" w:rsidRPr="008A7A93" w:rsidRDefault="00006B52" w:rsidP="009521CA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DFB" w14:textId="77777777" w:rsidR="00006B52" w:rsidRPr="008A7A93" w:rsidRDefault="00006B52" w:rsidP="009521CA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DFC" w14:textId="77777777" w:rsidR="00006B52" w:rsidRPr="008A7A93" w:rsidRDefault="00006B52" w:rsidP="009521CA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DFD" w14:textId="77777777" w:rsidR="009521CA" w:rsidRPr="008A7A93" w:rsidRDefault="009521CA" w:rsidP="009521CA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DFE" w14:textId="77777777" w:rsidR="009521CA" w:rsidRPr="008A7A93" w:rsidRDefault="009521CA" w:rsidP="00A244C4">
            <w:pPr>
              <w:pStyle w:val="Listeavsnitt"/>
              <w:numPr>
                <w:ilvl w:val="0"/>
                <w:numId w:val="13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Juletradisjoner</w:t>
            </w:r>
          </w:p>
          <w:p w14:paraId="12818DFF" w14:textId="77777777" w:rsidR="00006B52" w:rsidRPr="008A7A93" w:rsidRDefault="00006B52" w:rsidP="00006B52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E00" w14:textId="77777777" w:rsidR="00006B52" w:rsidRPr="008A7A93" w:rsidRDefault="00006B52" w:rsidP="00006B52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656" w:type="dxa"/>
          </w:tcPr>
          <w:p w14:paraId="12818E01" w14:textId="77777777" w:rsidR="00F843F4" w:rsidRPr="008A7A93" w:rsidRDefault="003673FC" w:rsidP="008B5CD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Tekstil</w:t>
            </w:r>
          </w:p>
          <w:p w14:paraId="12818E02" w14:textId="77777777" w:rsidR="003673FC" w:rsidRPr="008A7A93" w:rsidRDefault="003673FC" w:rsidP="003673FC">
            <w:pPr>
              <w:pStyle w:val="Listeavsnitt"/>
              <w:numPr>
                <w:ilvl w:val="0"/>
                <w:numId w:val="11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Lage vikingsmykke av tråd</w:t>
            </w:r>
          </w:p>
          <w:p w14:paraId="12818E04" w14:textId="77777777" w:rsidR="009521CA" w:rsidRPr="008A7A93" w:rsidRDefault="009521CA" w:rsidP="003673FC">
            <w:pPr>
              <w:pStyle w:val="Listeavsnitt"/>
              <w:numPr>
                <w:ilvl w:val="0"/>
                <w:numId w:val="11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Illustrere elementer fra vikingtiden</w:t>
            </w:r>
          </w:p>
          <w:p w14:paraId="12818E07" w14:textId="77777777" w:rsidR="009521CA" w:rsidRPr="008A7A93" w:rsidRDefault="009521CA" w:rsidP="003673FC">
            <w:pPr>
              <w:pStyle w:val="Listeavsnitt"/>
              <w:numPr>
                <w:ilvl w:val="0"/>
                <w:numId w:val="11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Ornamentale mønster fra vikingtiden</w:t>
            </w:r>
          </w:p>
          <w:p w14:paraId="12818E08" w14:textId="77777777" w:rsidR="009521CA" w:rsidRPr="008A7A93" w:rsidRDefault="009521CA" w:rsidP="009521CA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E09" w14:textId="77777777" w:rsidR="009521CA" w:rsidRPr="008A7A93" w:rsidRDefault="009521CA" w:rsidP="009521CA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E0C" w14:textId="77777777" w:rsidR="009521CA" w:rsidRPr="008A7A93" w:rsidRDefault="009521CA" w:rsidP="009521CA">
            <w:pPr>
              <w:pStyle w:val="Listeavsnitt"/>
              <w:numPr>
                <w:ilvl w:val="0"/>
                <w:numId w:val="11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Juleverksted</w:t>
            </w:r>
          </w:p>
          <w:p w14:paraId="12818E0D" w14:textId="77777777" w:rsidR="00496781" w:rsidRPr="008A7A93" w:rsidRDefault="00496781" w:rsidP="00496781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E0E" w14:textId="77777777" w:rsidR="00496781" w:rsidRPr="008A7A93" w:rsidRDefault="00496781" w:rsidP="00496781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E0F" w14:textId="77777777" w:rsidR="00496781" w:rsidRPr="008A7A93" w:rsidRDefault="00496781" w:rsidP="00496781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E10" w14:textId="77777777" w:rsidR="00496781" w:rsidRPr="008A7A93" w:rsidRDefault="00496781" w:rsidP="00496781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39" w:type="dxa"/>
          </w:tcPr>
          <w:p w14:paraId="12818E11" w14:textId="72A6EA33" w:rsidR="00F843F4" w:rsidRPr="008A7A93" w:rsidRDefault="003028E3" w:rsidP="00A244C4">
            <w:pPr>
              <w:pStyle w:val="Listeavsnitt"/>
              <w:numPr>
                <w:ilvl w:val="0"/>
                <w:numId w:val="11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L</w:t>
            </w:r>
            <w:r w:rsidR="003673FC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age enkle gjenstander gjennom å strikke, veve, filte, sy, spikre og skru i ulike materialer</w:t>
            </w:r>
          </w:p>
          <w:p w14:paraId="12818E12" w14:textId="604D5EA9" w:rsidR="003673FC" w:rsidRPr="008A7A93" w:rsidRDefault="003028E3" w:rsidP="00A244C4">
            <w:pPr>
              <w:pStyle w:val="Listeavsnitt"/>
              <w:numPr>
                <w:ilvl w:val="0"/>
                <w:numId w:val="11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B</w:t>
            </w:r>
            <w:r w:rsidR="003673FC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ruke elementer fra kunsthistorie som utgangspunkt for eget skapende arbeid</w:t>
            </w:r>
          </w:p>
          <w:p w14:paraId="12818E13" w14:textId="4D48D28E" w:rsidR="00A244C4" w:rsidRPr="008A7A93" w:rsidRDefault="003028E3" w:rsidP="00A244C4">
            <w:pPr>
              <w:pStyle w:val="Listeavsnitt"/>
              <w:numPr>
                <w:ilvl w:val="0"/>
                <w:numId w:val="11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B</w:t>
            </w:r>
            <w:r w:rsidR="00A244C4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ruke enkle og hensiktsmessige verktøy i arbeid med leire, tekstil, skinn og tre</w:t>
            </w:r>
          </w:p>
          <w:p w14:paraId="12818E14" w14:textId="77777777" w:rsidR="00A244C4" w:rsidRPr="008A7A93" w:rsidRDefault="00A244C4" w:rsidP="00A244C4">
            <w:pPr>
              <w:pStyle w:val="Listeavsnitt"/>
              <w:numPr>
                <w:ilvl w:val="0"/>
                <w:numId w:val="11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Nyttiggjøre seg av aktiviteter i K&amp;H i forbindelse med historie 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lastRenderedPageBreak/>
              <w:t>for å utvikle motoriske ferdigheter og kreativ utfoldelse</w:t>
            </w:r>
          </w:p>
          <w:p w14:paraId="12818E15" w14:textId="77777777" w:rsidR="00A244C4" w:rsidRPr="008A7A93" w:rsidRDefault="00A244C4" w:rsidP="00A244C4">
            <w:pPr>
              <w:pStyle w:val="Listeavsnitt"/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</w:p>
          <w:p w14:paraId="12818E16" w14:textId="77777777" w:rsidR="009521CA" w:rsidRPr="008A7A93" w:rsidRDefault="009521CA" w:rsidP="00777B0F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F843F4" w14:paraId="12818E25" w14:textId="77777777" w:rsidTr="0015376D">
        <w:tc>
          <w:tcPr>
            <w:tcW w:w="1483" w:type="dxa"/>
          </w:tcPr>
          <w:p w14:paraId="12818E18" w14:textId="77777777" w:rsidR="00F843F4" w:rsidRPr="00C34808" w:rsidRDefault="00F843F4" w:rsidP="00720C24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lastRenderedPageBreak/>
              <w:t>Januar</w:t>
            </w:r>
          </w:p>
        </w:tc>
        <w:tc>
          <w:tcPr>
            <w:tcW w:w="4640" w:type="dxa"/>
          </w:tcPr>
          <w:p w14:paraId="12818E19" w14:textId="77777777" w:rsidR="00F843F4" w:rsidRPr="008A7A93" w:rsidRDefault="009521CA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Fargens historie</w:t>
            </w:r>
          </w:p>
          <w:p w14:paraId="12818E1A" w14:textId="77777777" w:rsidR="002A73DD" w:rsidRPr="008A7A93" w:rsidRDefault="002A73DD" w:rsidP="002A73DD">
            <w:pPr>
              <w:pStyle w:val="Listeavsnitt"/>
              <w:numPr>
                <w:ilvl w:val="0"/>
                <w:numId w:val="14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Fargehjulet</w:t>
            </w:r>
          </w:p>
          <w:p w14:paraId="12818E1B" w14:textId="77777777" w:rsidR="002A73DD" w:rsidRPr="008A7A93" w:rsidRDefault="002A73DD" w:rsidP="00135F91">
            <w:pPr>
              <w:pStyle w:val="Listeavsnitt"/>
              <w:numPr>
                <w:ilvl w:val="0"/>
                <w:numId w:val="14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Se på bilder av kunstnere som bruker f</w:t>
            </w:r>
            <w:r w:rsidR="00135F91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orskjellige fargesammensetninger</w:t>
            </w:r>
          </w:p>
          <w:p w14:paraId="12818E1C" w14:textId="77777777" w:rsidR="009521CA" w:rsidRPr="008A7A93" w:rsidRDefault="009521CA" w:rsidP="002A73DD">
            <w:pPr>
              <w:pStyle w:val="Listeavsnitt"/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4656" w:type="dxa"/>
          </w:tcPr>
          <w:p w14:paraId="12818E1D" w14:textId="77777777" w:rsidR="00F843F4" w:rsidRPr="008A7A93" w:rsidRDefault="009521CA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Fargelære</w:t>
            </w:r>
          </w:p>
          <w:p w14:paraId="12818E1E" w14:textId="77777777" w:rsidR="002A73DD" w:rsidRPr="008A7A93" w:rsidRDefault="002A73DD" w:rsidP="002A73DD">
            <w:pPr>
              <w:pStyle w:val="Listeavsnitt"/>
              <w:numPr>
                <w:ilvl w:val="0"/>
                <w:numId w:val="15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Primær/ sekundær og </w:t>
            </w:r>
            <w:r w:rsidR="00496781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tertiærfarger</w:t>
            </w:r>
          </w:p>
          <w:p w14:paraId="12818E1F" w14:textId="77777777" w:rsidR="002A73DD" w:rsidRPr="008A7A93" w:rsidRDefault="002A73DD" w:rsidP="002A73DD">
            <w:pPr>
              <w:pStyle w:val="Listeavsnitt"/>
              <w:numPr>
                <w:ilvl w:val="0"/>
                <w:numId w:val="15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Komplementærfarger</w:t>
            </w:r>
          </w:p>
          <w:p w14:paraId="12818E20" w14:textId="77777777" w:rsidR="002A73DD" w:rsidRPr="008A7A93" w:rsidRDefault="002A73DD" w:rsidP="002A73DD">
            <w:pPr>
              <w:pStyle w:val="Listeavsnitt"/>
              <w:numPr>
                <w:ilvl w:val="0"/>
                <w:numId w:val="15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Å blande farger </w:t>
            </w:r>
          </w:p>
          <w:p w14:paraId="12818E21" w14:textId="77777777" w:rsidR="009521CA" w:rsidRPr="008A7A93" w:rsidRDefault="009521CA" w:rsidP="002A73DD">
            <w:pPr>
              <w:pStyle w:val="Listeavsnitt"/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39" w:type="dxa"/>
          </w:tcPr>
          <w:p w14:paraId="12818E22" w14:textId="0E237F81" w:rsidR="00F843F4" w:rsidRPr="008A7A93" w:rsidRDefault="003028E3" w:rsidP="001E7708">
            <w:pPr>
              <w:pStyle w:val="Listeavsnitt"/>
              <w:numPr>
                <w:ilvl w:val="0"/>
                <w:numId w:val="15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B</w:t>
            </w:r>
            <w:r w:rsidR="001E7708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eskrive forhold mellom primære, sekundære og tertiære farger og kunne blande ønskede farger selv</w:t>
            </w:r>
          </w:p>
          <w:p w14:paraId="12818E23" w14:textId="614F47D1" w:rsidR="001E7708" w:rsidRPr="008A7A93" w:rsidRDefault="003028E3" w:rsidP="001E7708">
            <w:pPr>
              <w:pStyle w:val="Listeavsnitt"/>
              <w:numPr>
                <w:ilvl w:val="0"/>
                <w:numId w:val="15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I</w:t>
            </w:r>
            <w:r w:rsidR="001E7708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dentifisere og samtale om fargebruk</w:t>
            </w:r>
          </w:p>
          <w:p w14:paraId="12818E24" w14:textId="77777777" w:rsidR="001E7708" w:rsidRPr="008A7A93" w:rsidRDefault="001E7708" w:rsidP="001E7708">
            <w:pPr>
              <w:pStyle w:val="Listeavsnitt"/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F843F4" w14:paraId="12818E39" w14:textId="77777777" w:rsidTr="0015376D">
        <w:tc>
          <w:tcPr>
            <w:tcW w:w="1483" w:type="dxa"/>
          </w:tcPr>
          <w:p w14:paraId="12818E26" w14:textId="77777777" w:rsidR="00F843F4" w:rsidRPr="00C34808" w:rsidRDefault="00F843F4" w:rsidP="00720C24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t>Februar</w:t>
            </w:r>
          </w:p>
        </w:tc>
        <w:tc>
          <w:tcPr>
            <w:tcW w:w="4640" w:type="dxa"/>
          </w:tcPr>
          <w:p w14:paraId="12818E27" w14:textId="77777777" w:rsidR="00F843F4" w:rsidRPr="008A7A93" w:rsidRDefault="008D0B73" w:rsidP="00484871">
            <w:pPr>
              <w:pStyle w:val="Listeavsnitt"/>
              <w:numPr>
                <w:ilvl w:val="0"/>
                <w:numId w:val="18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Valør</w:t>
            </w:r>
          </w:p>
          <w:p w14:paraId="12818E28" w14:textId="77777777" w:rsidR="00CC40FC" w:rsidRPr="008A7A93" w:rsidRDefault="00CC40FC" w:rsidP="00CC40FC">
            <w:pPr>
              <w:pStyle w:val="Listeavsnitt"/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  <w:p w14:paraId="12818E29" w14:textId="77777777" w:rsidR="008D0B73" w:rsidRPr="008A7A93" w:rsidRDefault="00484871" w:rsidP="00484871">
            <w:pPr>
              <w:tabs>
                <w:tab w:val="left" w:pos="2640"/>
              </w:tabs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ab/>
            </w:r>
          </w:p>
          <w:p w14:paraId="12818E2A" w14:textId="77777777" w:rsidR="00484871" w:rsidRPr="008A7A93" w:rsidRDefault="00484871" w:rsidP="00484871">
            <w:pPr>
              <w:tabs>
                <w:tab w:val="left" w:pos="2640"/>
              </w:tabs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E2B" w14:textId="77777777" w:rsidR="00484871" w:rsidRPr="008A7A93" w:rsidRDefault="005E3BA6" w:rsidP="00484871">
            <w:pPr>
              <w:tabs>
                <w:tab w:val="left" w:pos="2640"/>
              </w:tabs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Klesdrakter og bruksgjenstander i historien</w:t>
            </w:r>
          </w:p>
          <w:p w14:paraId="12818E2C" w14:textId="77777777" w:rsidR="00484871" w:rsidRPr="008A7A93" w:rsidRDefault="00484871" w:rsidP="00484871">
            <w:pPr>
              <w:tabs>
                <w:tab w:val="left" w:pos="2640"/>
              </w:tabs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E2D" w14:textId="77777777" w:rsidR="00484871" w:rsidRPr="008A7A93" w:rsidRDefault="00484871" w:rsidP="008D0B73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4656" w:type="dxa"/>
          </w:tcPr>
          <w:p w14:paraId="12818E2E" w14:textId="77777777" w:rsidR="008D0B73" w:rsidRPr="008A7A93" w:rsidRDefault="008D0B73" w:rsidP="008D0B73">
            <w:pPr>
              <w:pStyle w:val="Listeavsnitt"/>
              <w:numPr>
                <w:ilvl w:val="0"/>
                <w:numId w:val="16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Varme og kalde farger</w:t>
            </w:r>
          </w:p>
          <w:p w14:paraId="12818E2F" w14:textId="77777777" w:rsidR="005E3BA6" w:rsidRPr="008A7A93" w:rsidRDefault="005E3BA6" w:rsidP="005E3BA6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E30" w14:textId="77777777" w:rsidR="005E3BA6" w:rsidRPr="008A7A93" w:rsidRDefault="005E3BA6" w:rsidP="005E3BA6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E31" w14:textId="77777777" w:rsidR="005E3BA6" w:rsidRPr="008A7A93" w:rsidRDefault="005E3BA6" w:rsidP="005E3BA6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E32" w14:textId="77777777" w:rsidR="005E3BA6" w:rsidRPr="008A7A93" w:rsidRDefault="005E3BA6" w:rsidP="005E3BA6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Lage kulisser/kostymer til foreldre presentasjon</w:t>
            </w:r>
          </w:p>
          <w:p w14:paraId="12818E33" w14:textId="77777777" w:rsidR="00F843F4" w:rsidRPr="008A7A93" w:rsidRDefault="00F843F4" w:rsidP="005E3BA6">
            <w:pPr>
              <w:pStyle w:val="Listeavsnitt"/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4139" w:type="dxa"/>
          </w:tcPr>
          <w:p w14:paraId="12818E36" w14:textId="360B0CD8" w:rsidR="00484871" w:rsidRPr="003028E3" w:rsidRDefault="003028E3" w:rsidP="003028E3">
            <w:pPr>
              <w:pStyle w:val="Listeavsnitt"/>
              <w:numPr>
                <w:ilvl w:val="0"/>
                <w:numId w:val="16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B</w:t>
            </w:r>
            <w:r w:rsidR="001E7708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ruke teknikker for å forandre en farges styrke og verdi</w:t>
            </w:r>
          </w:p>
          <w:p w14:paraId="1E0161A1" w14:textId="77777777" w:rsidR="003028E3" w:rsidRDefault="003028E3" w:rsidP="003028E3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326AF39A" w14:textId="77777777" w:rsidR="003028E3" w:rsidRPr="003028E3" w:rsidRDefault="003028E3" w:rsidP="003028E3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E37" w14:textId="4D883B2A" w:rsidR="005E3BA6" w:rsidRPr="008A7A93" w:rsidRDefault="003028E3" w:rsidP="005E3BA6">
            <w:pPr>
              <w:pStyle w:val="Listeavsnitt"/>
              <w:numPr>
                <w:ilvl w:val="0"/>
                <w:numId w:val="17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D</w:t>
            </w:r>
            <w:r w:rsidR="005E3BA6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elta aktivt i gruppeprosjekter i forhold til utsmykking eller fremføringer</w:t>
            </w:r>
          </w:p>
          <w:p w14:paraId="12818E38" w14:textId="77777777" w:rsidR="005E3BA6" w:rsidRPr="008A7A93" w:rsidRDefault="005E3BA6" w:rsidP="00CC40FC">
            <w:pPr>
              <w:pStyle w:val="Listeavsnitt"/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F843F4" w14:paraId="12818E57" w14:textId="77777777" w:rsidTr="0015376D">
        <w:tc>
          <w:tcPr>
            <w:tcW w:w="1483" w:type="dxa"/>
          </w:tcPr>
          <w:p w14:paraId="12818E3A" w14:textId="77777777" w:rsidR="00F843F4" w:rsidRPr="00C34808" w:rsidRDefault="00F843F4" w:rsidP="00720C24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t>Mars</w:t>
            </w:r>
          </w:p>
          <w:p w14:paraId="12818E3B" w14:textId="77777777" w:rsidR="00777B0F" w:rsidRPr="008A7A93" w:rsidRDefault="00777B0F" w:rsidP="00720C24">
            <w:pPr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</w:pPr>
          </w:p>
          <w:p w14:paraId="12818E3C" w14:textId="77777777" w:rsidR="00777B0F" w:rsidRPr="008A7A93" w:rsidRDefault="00777B0F" w:rsidP="00720C24">
            <w:pPr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</w:pPr>
          </w:p>
          <w:p w14:paraId="12818E3D" w14:textId="77777777" w:rsidR="00777B0F" w:rsidRPr="008A7A93" w:rsidRDefault="00777B0F" w:rsidP="00720C24">
            <w:pPr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</w:pPr>
          </w:p>
          <w:p w14:paraId="12818E3E" w14:textId="77777777" w:rsidR="00777B0F" w:rsidRPr="008A7A93" w:rsidRDefault="00777B0F" w:rsidP="00720C24">
            <w:pPr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</w:pPr>
          </w:p>
          <w:p w14:paraId="12818E3F" w14:textId="77777777" w:rsidR="00777B0F" w:rsidRPr="008A7A93" w:rsidRDefault="00777B0F" w:rsidP="00720C24">
            <w:pPr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</w:pPr>
          </w:p>
          <w:p w14:paraId="12818E43" w14:textId="77777777" w:rsidR="00777B0F" w:rsidRPr="008A7A93" w:rsidRDefault="00777B0F" w:rsidP="00720C24">
            <w:pPr>
              <w:rPr>
                <w:rFonts w:ascii="Tempus Sans ITC" w:eastAsia="Times New Roman" w:hAnsi="Tempus Sans ITC" w:cs="Times New Roman"/>
                <w:b/>
                <w:sz w:val="28"/>
                <w:szCs w:val="28"/>
                <w:lang w:eastAsia="nb-NO"/>
              </w:rPr>
            </w:pPr>
          </w:p>
        </w:tc>
        <w:tc>
          <w:tcPr>
            <w:tcW w:w="4640" w:type="dxa"/>
          </w:tcPr>
          <w:p w14:paraId="12818E44" w14:textId="77777777" w:rsidR="00F843F4" w:rsidRPr="008A7A93" w:rsidRDefault="005E3BA6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Klesdrakter og bruksgjenstander i historien fortsetter.</w:t>
            </w:r>
          </w:p>
          <w:p w14:paraId="12818E45" w14:textId="77777777" w:rsidR="00777B0F" w:rsidRPr="008A7A93" w:rsidRDefault="00777B0F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E48" w14:textId="56124033" w:rsidR="00B31CAB" w:rsidRPr="008A7A93" w:rsidRDefault="00B741A0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 xml:space="preserve">Å se på </w:t>
            </w:r>
            <w:r w:rsidR="00006B52"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samtid</w:t>
            </w: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skunst</w:t>
            </w:r>
          </w:p>
          <w:p w14:paraId="12818E49" w14:textId="77777777" w:rsidR="00B31CAB" w:rsidRPr="008A7A93" w:rsidRDefault="00B31CAB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E4C" w14:textId="77777777" w:rsidR="00B31CAB" w:rsidRPr="008A7A93" w:rsidRDefault="00B31CAB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4656" w:type="dxa"/>
          </w:tcPr>
          <w:p w14:paraId="12818E4D" w14:textId="77777777" w:rsidR="005E3BA6" w:rsidRPr="008A7A93" w:rsidRDefault="005E3BA6" w:rsidP="005E3BA6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Lage kulisser/kostymer til foreldre presentasjon fortsetter</w:t>
            </w:r>
          </w:p>
          <w:p w14:paraId="12818E4E" w14:textId="77777777" w:rsidR="00F843F4" w:rsidRPr="008A7A93" w:rsidRDefault="00F843F4" w:rsidP="005E3BA6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  <w:p w14:paraId="12818E4F" w14:textId="77777777" w:rsidR="00B741A0" w:rsidRPr="008A7A93" w:rsidRDefault="00B741A0" w:rsidP="005E3BA6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Tur til galleri/museum</w:t>
            </w:r>
          </w:p>
        </w:tc>
        <w:tc>
          <w:tcPr>
            <w:tcW w:w="4139" w:type="dxa"/>
          </w:tcPr>
          <w:p w14:paraId="12818E50" w14:textId="51F273BD" w:rsidR="00484871" w:rsidRPr="008A7A93" w:rsidRDefault="003028E3" w:rsidP="00484871">
            <w:pPr>
              <w:pStyle w:val="Listeavsnitt"/>
              <w:numPr>
                <w:ilvl w:val="0"/>
                <w:numId w:val="17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D</w:t>
            </w:r>
            <w:r w:rsidR="00484871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elta aktivt i gruppeprosjekter i forhold til utsmykking eller fremføringer</w:t>
            </w:r>
          </w:p>
          <w:p w14:paraId="12818E51" w14:textId="33B3D7D4" w:rsidR="00F843F4" w:rsidRPr="008A7A93" w:rsidRDefault="003028E3" w:rsidP="00B80B69">
            <w:pPr>
              <w:pStyle w:val="Listeavsnitt"/>
              <w:numPr>
                <w:ilvl w:val="0"/>
                <w:numId w:val="17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U</w:t>
            </w:r>
            <w:r w:rsidR="00B80B69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tforske nærmiljøet for originalkunst og samtale om den</w:t>
            </w:r>
          </w:p>
          <w:p w14:paraId="12818E52" w14:textId="77777777" w:rsidR="00B80B69" w:rsidRDefault="00496781" w:rsidP="00B80B69">
            <w:pPr>
              <w:pStyle w:val="Listeavsnitt"/>
              <w:numPr>
                <w:ilvl w:val="0"/>
                <w:numId w:val="17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Samtale om sin opplevelse av samtidskunst.</w:t>
            </w:r>
          </w:p>
          <w:p w14:paraId="4D224D8C" w14:textId="2EA4D162" w:rsidR="00F23F1D" w:rsidRPr="008A7A93" w:rsidRDefault="00F23F1D" w:rsidP="00B80B69">
            <w:pPr>
              <w:pStyle w:val="Listeavsnitt"/>
              <w:numPr>
                <w:ilvl w:val="0"/>
                <w:numId w:val="17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 xml:space="preserve">Utforske nærmiljøet i forhold </w:t>
            </w: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lastRenderedPageBreak/>
              <w:t xml:space="preserve">til arkitektur, gater, plasser osv. </w:t>
            </w:r>
          </w:p>
          <w:p w14:paraId="12818E56" w14:textId="77777777" w:rsidR="00B31CAB" w:rsidRPr="008A7A93" w:rsidRDefault="00B31CAB" w:rsidP="003028E3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F843F4" w14:paraId="12818E63" w14:textId="77777777" w:rsidTr="0015376D">
        <w:tc>
          <w:tcPr>
            <w:tcW w:w="1483" w:type="dxa"/>
          </w:tcPr>
          <w:p w14:paraId="12818E58" w14:textId="77777777" w:rsidR="00F843F4" w:rsidRPr="00C34808" w:rsidRDefault="00F843F4" w:rsidP="00720C24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lastRenderedPageBreak/>
              <w:t>April</w:t>
            </w:r>
          </w:p>
        </w:tc>
        <w:tc>
          <w:tcPr>
            <w:tcW w:w="4640" w:type="dxa"/>
          </w:tcPr>
          <w:p w14:paraId="12818E59" w14:textId="77777777" w:rsidR="005E3BA6" w:rsidRPr="008A7A93" w:rsidRDefault="00CC40FC" w:rsidP="005E3BA6">
            <w:p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Rom og komposisjon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 </w:t>
            </w:r>
          </w:p>
          <w:p w14:paraId="12818E5A" w14:textId="77777777" w:rsidR="00CC40FC" w:rsidRPr="008A7A93" w:rsidRDefault="00CC40FC" w:rsidP="005E3BA6">
            <w:pPr>
              <w:pStyle w:val="Listeavsnitt"/>
              <w:numPr>
                <w:ilvl w:val="0"/>
                <w:numId w:val="19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Chiaroscuro</w:t>
            </w:r>
          </w:p>
          <w:p w14:paraId="12818E5B" w14:textId="77777777" w:rsidR="005E3BA6" w:rsidRPr="008A7A93" w:rsidRDefault="005E3BA6" w:rsidP="00CC40FC">
            <w:pPr>
              <w:pStyle w:val="Listeavsnitt"/>
              <w:numPr>
                <w:ilvl w:val="0"/>
                <w:numId w:val="16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Overlapping i kunst</w:t>
            </w:r>
          </w:p>
          <w:p w14:paraId="12818E5C" w14:textId="77777777" w:rsidR="00F843F4" w:rsidRPr="008A7A93" w:rsidRDefault="00B741A0" w:rsidP="00720C24">
            <w:pPr>
              <w:pStyle w:val="Listeavsnitt"/>
              <w:numPr>
                <w:ilvl w:val="0"/>
                <w:numId w:val="16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Romfølelse ved hjelp av forskjellige størrelser av objektet.</w:t>
            </w:r>
          </w:p>
        </w:tc>
        <w:tc>
          <w:tcPr>
            <w:tcW w:w="4656" w:type="dxa"/>
          </w:tcPr>
          <w:p w14:paraId="12818E5D" w14:textId="77777777" w:rsidR="00DE6F80" w:rsidRPr="008A7A93" w:rsidRDefault="00DE6F80" w:rsidP="00DE6F80">
            <w:pPr>
              <w:pStyle w:val="Listeavsnitt"/>
              <w:numPr>
                <w:ilvl w:val="0"/>
                <w:numId w:val="16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Skyggelegging</w:t>
            </w:r>
            <w:r w:rsidR="00B741A0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 ved hjelp av stilleben med geometriske elementer, lampe, papir og blyanter</w:t>
            </w:r>
          </w:p>
          <w:p w14:paraId="12818E5E" w14:textId="77777777" w:rsidR="00F843F4" w:rsidRPr="008A7A93" w:rsidRDefault="005E3BA6" w:rsidP="005E3BA6">
            <w:pPr>
              <w:pStyle w:val="Listeavsnitt"/>
              <w:numPr>
                <w:ilvl w:val="0"/>
                <w:numId w:val="16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Overlapping</w:t>
            </w:r>
          </w:p>
          <w:p w14:paraId="12818E5F" w14:textId="77777777" w:rsidR="00B741A0" w:rsidRPr="008A7A93" w:rsidRDefault="00B741A0" w:rsidP="00B741A0">
            <w:pPr>
              <w:pStyle w:val="Listeavsnitt"/>
              <w:numPr>
                <w:ilvl w:val="0"/>
                <w:numId w:val="16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Posisjon på arket og størrelse på objektet gir romfølelse</w:t>
            </w:r>
          </w:p>
        </w:tc>
        <w:tc>
          <w:tcPr>
            <w:tcW w:w="4139" w:type="dxa"/>
          </w:tcPr>
          <w:p w14:paraId="12818E60" w14:textId="7413A6FA" w:rsidR="00CC40FC" w:rsidRPr="008A7A93" w:rsidRDefault="003028E3" w:rsidP="00B80B69">
            <w:pPr>
              <w:pStyle w:val="Listeavsnitt"/>
              <w:numPr>
                <w:ilvl w:val="0"/>
                <w:numId w:val="16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B</w:t>
            </w:r>
            <w:r w:rsidR="00CC40FC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enytte overlapping i arbeid med tegning og maling</w:t>
            </w:r>
          </w:p>
          <w:p w14:paraId="12818E61" w14:textId="77777777" w:rsidR="00B80B69" w:rsidRPr="008A7A93" w:rsidRDefault="00B80B69" w:rsidP="00B80B69">
            <w:pPr>
              <w:pStyle w:val="Listeavsnitt"/>
              <w:numPr>
                <w:ilvl w:val="0"/>
                <w:numId w:val="16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Samtale om enkle kunstelementer og prinsipper</w:t>
            </w:r>
          </w:p>
          <w:p w14:paraId="12818E62" w14:textId="77777777" w:rsidR="00F843F4" w:rsidRPr="008A7A93" w:rsidRDefault="00F843F4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F843F4" w14:paraId="12818E70" w14:textId="77777777" w:rsidTr="0015376D">
        <w:tc>
          <w:tcPr>
            <w:tcW w:w="1483" w:type="dxa"/>
          </w:tcPr>
          <w:p w14:paraId="12818E64" w14:textId="77777777" w:rsidR="00F843F4" w:rsidRPr="00C34808" w:rsidRDefault="00F843F4" w:rsidP="00720C24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t>Mai</w:t>
            </w:r>
          </w:p>
        </w:tc>
        <w:tc>
          <w:tcPr>
            <w:tcW w:w="4640" w:type="dxa"/>
          </w:tcPr>
          <w:p w14:paraId="12818E65" w14:textId="77777777" w:rsidR="00B80B69" w:rsidRPr="008A7A93" w:rsidRDefault="00B80B69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Arkitektur</w:t>
            </w:r>
          </w:p>
          <w:p w14:paraId="12818E66" w14:textId="77777777" w:rsidR="00B80B69" w:rsidRPr="008A7A93" w:rsidRDefault="00B80B69" w:rsidP="00B80B69">
            <w:pPr>
              <w:pStyle w:val="Listeavsnitt"/>
              <w:numPr>
                <w:ilvl w:val="0"/>
                <w:numId w:val="22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 xml:space="preserve">Se på bilder og </w:t>
            </w:r>
            <w:r w:rsidR="00777B0F"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s</w:t>
            </w: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amtale om arkitektur</w:t>
            </w:r>
          </w:p>
          <w:p w14:paraId="12818E67" w14:textId="77777777" w:rsidR="00F843F4" w:rsidRPr="008A7A93" w:rsidRDefault="00B80B69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Per</w:t>
            </w:r>
            <w:r w:rsidR="00777B0F"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s</w:t>
            </w: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pektiv</w:t>
            </w:r>
          </w:p>
          <w:p w14:paraId="12818E68" w14:textId="77777777" w:rsidR="00B80B69" w:rsidRPr="008A7A93" w:rsidRDefault="00B80B69" w:rsidP="00B80B69">
            <w:pPr>
              <w:pStyle w:val="Listeavsnitt"/>
              <w:numPr>
                <w:ilvl w:val="0"/>
                <w:numId w:val="21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Se på perspektivbilder</w:t>
            </w:r>
          </w:p>
        </w:tc>
        <w:tc>
          <w:tcPr>
            <w:tcW w:w="4656" w:type="dxa"/>
          </w:tcPr>
          <w:p w14:paraId="12818E6B" w14:textId="3881E05F" w:rsidR="00777B0F" w:rsidRPr="00F23F1D" w:rsidRDefault="00B80B69" w:rsidP="00F23F1D">
            <w:pPr>
              <w:pStyle w:val="Listeavsnitt"/>
              <w:numPr>
                <w:ilvl w:val="0"/>
                <w:numId w:val="20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Gå på tur for å se på arkitektur i Drøbak</w:t>
            </w:r>
          </w:p>
          <w:p w14:paraId="12818E6C" w14:textId="2779DD19" w:rsidR="00F843F4" w:rsidRPr="008A7A93" w:rsidRDefault="00F23F1D" w:rsidP="00B741A0">
            <w:pPr>
              <w:pStyle w:val="Listeavsnitt"/>
              <w:numPr>
                <w:ilvl w:val="0"/>
                <w:numId w:val="20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T</w:t>
            </w:r>
            <w:r w:rsidR="00B741A0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egne hus og rom sett rett ovenfra, rett forfra og rett fra siden</w:t>
            </w:r>
          </w:p>
        </w:tc>
        <w:tc>
          <w:tcPr>
            <w:tcW w:w="4139" w:type="dxa"/>
          </w:tcPr>
          <w:p w14:paraId="12818E6D" w14:textId="5906CBC5" w:rsidR="00F843F4" w:rsidRPr="008A7A93" w:rsidRDefault="003028E3" w:rsidP="00B80B69">
            <w:pPr>
              <w:pStyle w:val="Listeavsnitt"/>
              <w:numPr>
                <w:ilvl w:val="0"/>
                <w:numId w:val="20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U</w:t>
            </w:r>
            <w:r w:rsidR="00B80B69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tforske nærmiljøet i forhold til arkitektur, gater, plasser osv.</w:t>
            </w:r>
          </w:p>
          <w:p w14:paraId="16B442D8" w14:textId="77777777" w:rsidR="00777B0F" w:rsidRPr="003028E3" w:rsidRDefault="003028E3" w:rsidP="00B80B69">
            <w:pPr>
              <w:pStyle w:val="Listeavsnitt"/>
              <w:numPr>
                <w:ilvl w:val="0"/>
                <w:numId w:val="20"/>
              </w:num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T</w:t>
            </w:r>
            <w:r w:rsidR="00777B0F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egne hus og rom sett rett ovenfra, rett forfra og rett fra siden</w:t>
            </w:r>
          </w:p>
          <w:p w14:paraId="12818E6F" w14:textId="1C751FF4" w:rsidR="003028E3" w:rsidRPr="00F23F1D" w:rsidRDefault="003028E3" w:rsidP="00F23F1D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F843F4" w14:paraId="12818E7D" w14:textId="77777777" w:rsidTr="0015376D">
        <w:trPr>
          <w:trHeight w:val="2684"/>
        </w:trPr>
        <w:tc>
          <w:tcPr>
            <w:tcW w:w="1483" w:type="dxa"/>
          </w:tcPr>
          <w:p w14:paraId="12818E71" w14:textId="77777777" w:rsidR="00F843F4" w:rsidRPr="00C34808" w:rsidRDefault="00F843F4" w:rsidP="00720C24">
            <w:pPr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</w:pPr>
            <w:r w:rsidRPr="00C34808">
              <w:rPr>
                <w:rFonts w:ascii="Tempus Sans ITC" w:eastAsia="Times New Roman" w:hAnsi="Tempus Sans ITC" w:cs="Times New Roman"/>
                <w:sz w:val="28"/>
                <w:szCs w:val="28"/>
                <w:lang w:eastAsia="nb-NO"/>
              </w:rPr>
              <w:t>Juni</w:t>
            </w:r>
          </w:p>
        </w:tc>
        <w:tc>
          <w:tcPr>
            <w:tcW w:w="4640" w:type="dxa"/>
          </w:tcPr>
          <w:p w14:paraId="12818E72" w14:textId="77777777" w:rsidR="00F843F4" w:rsidRPr="008A7A93" w:rsidRDefault="00B80B69" w:rsidP="00720C24">
            <w:pPr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  <w:t>Landart</w:t>
            </w:r>
          </w:p>
          <w:p w14:paraId="12818E73" w14:textId="77777777" w:rsidR="00777B0F" w:rsidRPr="008A7A93" w:rsidRDefault="00777B0F" w:rsidP="00777B0F">
            <w:pPr>
              <w:pStyle w:val="Listeavsnitt"/>
              <w:numPr>
                <w:ilvl w:val="0"/>
                <w:numId w:val="23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Se på filmsnutter om landart og kunstnere som har laget den.</w:t>
            </w:r>
          </w:p>
          <w:p w14:paraId="12818E74" w14:textId="77777777" w:rsidR="00777B0F" w:rsidRPr="008A7A93" w:rsidRDefault="00777B0F" w:rsidP="00777B0F">
            <w:pPr>
              <w:pStyle w:val="Listeavsnitt"/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656" w:type="dxa"/>
          </w:tcPr>
          <w:p w14:paraId="12818E75" w14:textId="77777777" w:rsidR="00F843F4" w:rsidRPr="008A7A93" w:rsidRDefault="00777B0F" w:rsidP="00777B0F">
            <w:pPr>
              <w:pStyle w:val="Listeavsnitt"/>
              <w:numPr>
                <w:ilvl w:val="0"/>
                <w:numId w:val="23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Gå på tur til badeparken for å lage egen landart i grupper</w:t>
            </w:r>
          </w:p>
          <w:p w14:paraId="12818E76" w14:textId="77777777" w:rsidR="00777B0F" w:rsidRPr="008A7A93" w:rsidRDefault="00777B0F" w:rsidP="00777B0F">
            <w:pPr>
              <w:pStyle w:val="Listeavsnitt"/>
              <w:numPr>
                <w:ilvl w:val="0"/>
                <w:numId w:val="23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Fotografering av landart og redigering av bilder</w:t>
            </w:r>
          </w:p>
          <w:p w14:paraId="12818E77" w14:textId="77777777" w:rsidR="00777B0F" w:rsidRPr="008A7A93" w:rsidRDefault="00777B0F" w:rsidP="00777B0F">
            <w:pPr>
              <w:pStyle w:val="Listeavsnitt"/>
              <w:numPr>
                <w:ilvl w:val="0"/>
                <w:numId w:val="23"/>
              </w:numPr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</w:pPr>
            <w:r w:rsidRPr="008A7A93">
              <w:rPr>
                <w:rFonts w:ascii="Tempus Sans ITC" w:eastAsia="Times New Roman" w:hAnsi="Tempus Sans ITC" w:cs="Times New Roman"/>
                <w:sz w:val="24"/>
                <w:szCs w:val="24"/>
                <w:lang w:eastAsia="nb-NO"/>
              </w:rPr>
              <w:t>Holde utstilling av fotografier i aulaen.</w:t>
            </w:r>
          </w:p>
        </w:tc>
        <w:tc>
          <w:tcPr>
            <w:tcW w:w="4139" w:type="dxa"/>
          </w:tcPr>
          <w:p w14:paraId="12818E78" w14:textId="3168A3DD" w:rsidR="00777B0F" w:rsidRPr="008A7A93" w:rsidRDefault="003028E3" w:rsidP="00777B0F">
            <w:pPr>
              <w:pStyle w:val="Listeavsnitt"/>
              <w:numPr>
                <w:ilvl w:val="0"/>
                <w:numId w:val="23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D</w:t>
            </w:r>
            <w:r w:rsidR="00777B0F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elta aktivt i gruppeprosjekter i forhold til utsmykking eller fremføringer</w:t>
            </w:r>
          </w:p>
          <w:p w14:paraId="12818E79" w14:textId="77777777" w:rsidR="00777B0F" w:rsidRPr="008A7A93" w:rsidRDefault="00496781" w:rsidP="00777B0F">
            <w:pPr>
              <w:pStyle w:val="Listeavsnitt"/>
              <w:numPr>
                <w:ilvl w:val="0"/>
                <w:numId w:val="23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Bruke enkle funksjoner i digitale bildebehandlingsprogrammer.</w:t>
            </w:r>
          </w:p>
          <w:p w14:paraId="12818E7A" w14:textId="0D1CE67E" w:rsidR="00006B52" w:rsidRPr="008A7A93" w:rsidRDefault="003028E3" w:rsidP="00006B52">
            <w:pPr>
              <w:pStyle w:val="Listeavsnitt"/>
              <w:numPr>
                <w:ilvl w:val="0"/>
                <w:numId w:val="23"/>
              </w:num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</w:pPr>
            <w:r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L</w:t>
            </w:r>
            <w:r w:rsidR="00006B52" w:rsidRPr="008A7A93">
              <w:rPr>
                <w:rFonts w:ascii="Tempus Sans ITC" w:eastAsia="Calibri" w:hAnsi="Tempus Sans ITC" w:cs="Times New Roman"/>
                <w:color w:val="000000"/>
                <w:sz w:val="24"/>
                <w:szCs w:val="24"/>
              </w:rPr>
              <w:t>age enkle utstillinger av egne arbeider</w:t>
            </w:r>
          </w:p>
          <w:p w14:paraId="12818E7C" w14:textId="77777777" w:rsidR="00F843F4" w:rsidRPr="003028E3" w:rsidRDefault="00F843F4" w:rsidP="003028E3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360"/>
              <w:textAlignment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14:paraId="12818E87" w14:textId="77777777" w:rsidR="008B5CDF" w:rsidRDefault="008B5CDF" w:rsidP="008B5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2818E88" w14:textId="77777777" w:rsidR="00135F91" w:rsidRDefault="00135F91" w:rsidP="008B5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2818E89" w14:textId="77777777" w:rsidR="00135F91" w:rsidRPr="00135F91" w:rsidRDefault="00135F91" w:rsidP="00135F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2818E8A" w14:textId="77777777" w:rsidR="00135F91" w:rsidRPr="00C8680D" w:rsidRDefault="00135F91" w:rsidP="00135F91">
      <w:pPr>
        <w:pStyle w:val="Listeavsnit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sectPr w:rsidR="00135F91" w:rsidRPr="00C8680D" w:rsidSect="00407474">
      <w:footerReference w:type="default" r:id="rId13"/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8E8E" w14:textId="77777777" w:rsidR="008D02E2" w:rsidRDefault="008D02E2" w:rsidP="008D02E2">
      <w:pPr>
        <w:spacing w:after="0" w:line="240" w:lineRule="auto"/>
      </w:pPr>
      <w:r>
        <w:separator/>
      </w:r>
    </w:p>
  </w:endnote>
  <w:endnote w:type="continuationSeparator" w:id="0">
    <w:p w14:paraId="12818E8F" w14:textId="77777777" w:rsidR="008D02E2" w:rsidRDefault="008D02E2" w:rsidP="008D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8E90" w14:textId="77777777" w:rsidR="00A553F6" w:rsidRDefault="00496781">
    <w:pPr>
      <w:pStyle w:val="Bunntekst"/>
      <w:jc w:val="center"/>
      <w:rPr>
        <w:rFonts w:ascii="Garamond" w:hAnsi="Garamond"/>
        <w:smallCaps/>
        <w:sz w:val="22"/>
      </w:rPr>
    </w:pPr>
    <w:r>
      <w:rPr>
        <w:rFonts w:ascii="Garamond" w:hAnsi="Garamond"/>
        <w:smallCaps/>
        <w:sz w:val="22"/>
      </w:rPr>
      <w:t xml:space="preserve">DRØBAK MONTESSORI SKOLE AS    </w:t>
    </w:r>
    <w:r>
      <w:rPr>
        <w:rFonts w:ascii="Garamond" w:hAnsi="Garamond"/>
        <w:smallCaps/>
        <w:sz w:val="22"/>
      </w:rPr>
      <w:sym w:font="Symbol" w:char="F0B7"/>
    </w:r>
    <w:r>
      <w:rPr>
        <w:rFonts w:ascii="Garamond" w:hAnsi="Garamond"/>
        <w:smallCaps/>
        <w:sz w:val="22"/>
      </w:rPr>
      <w:t xml:space="preserve">    OSLOVEIEN 27    </w:t>
    </w:r>
    <w:r>
      <w:rPr>
        <w:rFonts w:ascii="Garamond" w:hAnsi="Garamond"/>
        <w:smallCaps/>
        <w:sz w:val="22"/>
      </w:rPr>
      <w:sym w:font="Symbol" w:char="F0B7"/>
    </w:r>
    <w:r>
      <w:rPr>
        <w:rFonts w:ascii="Garamond" w:hAnsi="Garamond"/>
        <w:smallCaps/>
        <w:sz w:val="22"/>
      </w:rPr>
      <w:t xml:space="preserve">    1440 DRØBAK</w:t>
    </w:r>
  </w:p>
  <w:p w14:paraId="12818E91" w14:textId="77777777" w:rsidR="00A553F6" w:rsidRDefault="00496781">
    <w:pPr>
      <w:pStyle w:val="Bunntekst"/>
      <w:jc w:val="center"/>
      <w:rPr>
        <w:rFonts w:ascii="Garamond" w:hAnsi="Garamond"/>
        <w:smallCaps/>
        <w:sz w:val="20"/>
      </w:rPr>
    </w:pPr>
    <w:r>
      <w:rPr>
        <w:rFonts w:ascii="Garamond" w:hAnsi="Garamond"/>
        <w:smallCaps/>
        <w:sz w:val="20"/>
      </w:rPr>
      <w:t xml:space="preserve">TELEFONNR: 64 93 05 23    </w:t>
    </w:r>
    <w:r>
      <w:rPr>
        <w:rFonts w:ascii="Garamond" w:hAnsi="Garamond"/>
        <w:smallCaps/>
        <w:sz w:val="20"/>
      </w:rPr>
      <w:sym w:font="Symbol" w:char="F0B7"/>
    </w:r>
    <w:r>
      <w:rPr>
        <w:rFonts w:ascii="Garamond" w:hAnsi="Garamond"/>
        <w:smallCaps/>
        <w:sz w:val="20"/>
      </w:rPr>
      <w:t xml:space="preserve">    E-MAIL</w:t>
    </w:r>
    <w:r>
      <w:rPr>
        <w:rFonts w:ascii="Garamond" w:hAnsi="Garamond"/>
        <w:color w:val="000000"/>
        <w:sz w:val="20"/>
      </w:rPr>
      <w:t xml:space="preserve">: SKOLE@DROBAKMONTESSORI.NO </w:t>
    </w:r>
    <w:r>
      <w:rPr>
        <w:rFonts w:ascii="Garamond" w:hAnsi="Garamond"/>
        <w:sz w:val="20"/>
      </w:rPr>
      <w:t xml:space="preserve">  </w:t>
    </w:r>
  </w:p>
  <w:p w14:paraId="12818E92" w14:textId="77777777" w:rsidR="00A553F6" w:rsidRDefault="005223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18E8C" w14:textId="77777777" w:rsidR="008D02E2" w:rsidRDefault="008D02E2" w:rsidP="008D02E2">
      <w:pPr>
        <w:spacing w:after="0" w:line="240" w:lineRule="auto"/>
      </w:pPr>
      <w:r>
        <w:separator/>
      </w:r>
    </w:p>
  </w:footnote>
  <w:footnote w:type="continuationSeparator" w:id="0">
    <w:p w14:paraId="12818E8D" w14:textId="77777777" w:rsidR="008D02E2" w:rsidRDefault="008D02E2" w:rsidP="008D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5C6"/>
    <w:multiLevelType w:val="hybridMultilevel"/>
    <w:tmpl w:val="697A025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77B59"/>
    <w:multiLevelType w:val="hybridMultilevel"/>
    <w:tmpl w:val="D19E4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46B31"/>
    <w:multiLevelType w:val="hybridMultilevel"/>
    <w:tmpl w:val="2558F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76BC2"/>
    <w:multiLevelType w:val="hybridMultilevel"/>
    <w:tmpl w:val="A41A0E0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E60F52"/>
    <w:multiLevelType w:val="hybridMultilevel"/>
    <w:tmpl w:val="F8522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829BF"/>
    <w:multiLevelType w:val="hybridMultilevel"/>
    <w:tmpl w:val="6562E040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8362B65"/>
    <w:multiLevelType w:val="hybridMultilevel"/>
    <w:tmpl w:val="F5648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07CCC"/>
    <w:multiLevelType w:val="hybridMultilevel"/>
    <w:tmpl w:val="A0B49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4682"/>
    <w:multiLevelType w:val="hybridMultilevel"/>
    <w:tmpl w:val="5524B5C6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7FB1C3D"/>
    <w:multiLevelType w:val="hybridMultilevel"/>
    <w:tmpl w:val="01846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442ED"/>
    <w:multiLevelType w:val="hybridMultilevel"/>
    <w:tmpl w:val="7A86048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4D3F76"/>
    <w:multiLevelType w:val="hybridMultilevel"/>
    <w:tmpl w:val="AF4097D6"/>
    <w:lvl w:ilvl="0" w:tplc="041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1E7531A1"/>
    <w:multiLevelType w:val="hybridMultilevel"/>
    <w:tmpl w:val="FDA8D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F5593"/>
    <w:multiLevelType w:val="hybridMultilevel"/>
    <w:tmpl w:val="6B728B4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13A6566"/>
    <w:multiLevelType w:val="hybridMultilevel"/>
    <w:tmpl w:val="82E27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90BBF"/>
    <w:multiLevelType w:val="hybridMultilevel"/>
    <w:tmpl w:val="C83C5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334BF"/>
    <w:multiLevelType w:val="hybridMultilevel"/>
    <w:tmpl w:val="862A7FB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B5A5B65"/>
    <w:multiLevelType w:val="hybridMultilevel"/>
    <w:tmpl w:val="DBA8756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5C3492"/>
    <w:multiLevelType w:val="hybridMultilevel"/>
    <w:tmpl w:val="0CFA2D5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9F3414"/>
    <w:multiLevelType w:val="hybridMultilevel"/>
    <w:tmpl w:val="3C3E6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622B5"/>
    <w:multiLevelType w:val="hybridMultilevel"/>
    <w:tmpl w:val="679419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474920"/>
    <w:multiLevelType w:val="hybridMultilevel"/>
    <w:tmpl w:val="78E8F1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F94306"/>
    <w:multiLevelType w:val="hybridMultilevel"/>
    <w:tmpl w:val="FD509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71272"/>
    <w:multiLevelType w:val="hybridMultilevel"/>
    <w:tmpl w:val="8510418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38D2D7D"/>
    <w:multiLevelType w:val="hybridMultilevel"/>
    <w:tmpl w:val="895AC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D74A1"/>
    <w:multiLevelType w:val="hybridMultilevel"/>
    <w:tmpl w:val="5CEEB478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87D373E"/>
    <w:multiLevelType w:val="hybridMultilevel"/>
    <w:tmpl w:val="F1607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96CFE"/>
    <w:multiLevelType w:val="hybridMultilevel"/>
    <w:tmpl w:val="242E6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C59E0"/>
    <w:multiLevelType w:val="hybridMultilevel"/>
    <w:tmpl w:val="435A6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C371C"/>
    <w:multiLevelType w:val="hybridMultilevel"/>
    <w:tmpl w:val="01E62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D5A98"/>
    <w:multiLevelType w:val="hybridMultilevel"/>
    <w:tmpl w:val="F9CCC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8A6B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7499E"/>
    <w:multiLevelType w:val="hybridMultilevel"/>
    <w:tmpl w:val="EE942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F4C98"/>
    <w:multiLevelType w:val="hybridMultilevel"/>
    <w:tmpl w:val="30408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112E8"/>
    <w:multiLevelType w:val="hybridMultilevel"/>
    <w:tmpl w:val="D5526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07DE2"/>
    <w:multiLevelType w:val="hybridMultilevel"/>
    <w:tmpl w:val="280CB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41D6E"/>
    <w:multiLevelType w:val="hybridMultilevel"/>
    <w:tmpl w:val="89FC1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91F5E"/>
    <w:multiLevelType w:val="hybridMultilevel"/>
    <w:tmpl w:val="1E2A9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83862"/>
    <w:multiLevelType w:val="hybridMultilevel"/>
    <w:tmpl w:val="F78A2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0E2D8">
      <w:numFmt w:val="bullet"/>
      <w:lvlText w:val="•"/>
      <w:lvlJc w:val="left"/>
      <w:pPr>
        <w:ind w:left="1440" w:hanging="360"/>
      </w:pPr>
      <w:rPr>
        <w:rFonts w:ascii="Tempus Sans ITC" w:eastAsia="Calibri" w:hAnsi="Tempus Sans ITC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746E"/>
    <w:multiLevelType w:val="hybridMultilevel"/>
    <w:tmpl w:val="41BC4174"/>
    <w:lvl w:ilvl="0" w:tplc="0414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">
    <w:nsid w:val="68914620"/>
    <w:multiLevelType w:val="hybridMultilevel"/>
    <w:tmpl w:val="E3C23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879FA"/>
    <w:multiLevelType w:val="hybridMultilevel"/>
    <w:tmpl w:val="5F0A8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058D4"/>
    <w:multiLevelType w:val="hybridMultilevel"/>
    <w:tmpl w:val="2E7245E8"/>
    <w:lvl w:ilvl="0" w:tplc="32A40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2"/>
  </w:num>
  <w:num w:numId="4">
    <w:abstractNumId w:val="37"/>
  </w:num>
  <w:num w:numId="5">
    <w:abstractNumId w:val="8"/>
  </w:num>
  <w:num w:numId="6">
    <w:abstractNumId w:val="2"/>
  </w:num>
  <w:num w:numId="7">
    <w:abstractNumId w:val="29"/>
  </w:num>
  <w:num w:numId="8">
    <w:abstractNumId w:val="38"/>
  </w:num>
  <w:num w:numId="9">
    <w:abstractNumId w:val="35"/>
  </w:num>
  <w:num w:numId="10">
    <w:abstractNumId w:val="40"/>
  </w:num>
  <w:num w:numId="11">
    <w:abstractNumId w:val="9"/>
  </w:num>
  <w:num w:numId="12">
    <w:abstractNumId w:val="22"/>
  </w:num>
  <w:num w:numId="13">
    <w:abstractNumId w:val="14"/>
  </w:num>
  <w:num w:numId="14">
    <w:abstractNumId w:val="12"/>
  </w:num>
  <w:num w:numId="15">
    <w:abstractNumId w:val="33"/>
  </w:num>
  <w:num w:numId="16">
    <w:abstractNumId w:val="30"/>
  </w:num>
  <w:num w:numId="17">
    <w:abstractNumId w:val="7"/>
  </w:num>
  <w:num w:numId="18">
    <w:abstractNumId w:val="1"/>
  </w:num>
  <w:num w:numId="19">
    <w:abstractNumId w:val="39"/>
  </w:num>
  <w:num w:numId="20">
    <w:abstractNumId w:val="15"/>
  </w:num>
  <w:num w:numId="21">
    <w:abstractNumId w:val="24"/>
  </w:num>
  <w:num w:numId="22">
    <w:abstractNumId w:val="6"/>
  </w:num>
  <w:num w:numId="23">
    <w:abstractNumId w:val="26"/>
  </w:num>
  <w:num w:numId="24">
    <w:abstractNumId w:val="41"/>
  </w:num>
  <w:num w:numId="25">
    <w:abstractNumId w:val="20"/>
  </w:num>
  <w:num w:numId="26">
    <w:abstractNumId w:val="21"/>
  </w:num>
  <w:num w:numId="27">
    <w:abstractNumId w:val="10"/>
  </w:num>
  <w:num w:numId="28">
    <w:abstractNumId w:val="18"/>
  </w:num>
  <w:num w:numId="29">
    <w:abstractNumId w:val="13"/>
  </w:num>
  <w:num w:numId="30">
    <w:abstractNumId w:val="17"/>
  </w:num>
  <w:num w:numId="31">
    <w:abstractNumId w:val="5"/>
  </w:num>
  <w:num w:numId="32">
    <w:abstractNumId w:val="25"/>
  </w:num>
  <w:num w:numId="33">
    <w:abstractNumId w:val="11"/>
  </w:num>
  <w:num w:numId="34">
    <w:abstractNumId w:val="16"/>
  </w:num>
  <w:num w:numId="35">
    <w:abstractNumId w:val="23"/>
  </w:num>
  <w:num w:numId="36">
    <w:abstractNumId w:val="34"/>
  </w:num>
  <w:num w:numId="37">
    <w:abstractNumId w:val="31"/>
  </w:num>
  <w:num w:numId="38">
    <w:abstractNumId w:val="3"/>
  </w:num>
  <w:num w:numId="39">
    <w:abstractNumId w:val="19"/>
  </w:num>
  <w:num w:numId="40">
    <w:abstractNumId w:val="27"/>
  </w:num>
  <w:num w:numId="41">
    <w:abstractNumId w:val="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DF"/>
    <w:rsid w:val="00005048"/>
    <w:rsid w:val="00006B52"/>
    <w:rsid w:val="00135F91"/>
    <w:rsid w:val="0015376D"/>
    <w:rsid w:val="00170402"/>
    <w:rsid w:val="001902F5"/>
    <w:rsid w:val="00194495"/>
    <w:rsid w:val="001E7708"/>
    <w:rsid w:val="00220C43"/>
    <w:rsid w:val="002574A7"/>
    <w:rsid w:val="002A73DD"/>
    <w:rsid w:val="002B22CC"/>
    <w:rsid w:val="002E6BA5"/>
    <w:rsid w:val="003028E3"/>
    <w:rsid w:val="00362E6F"/>
    <w:rsid w:val="003673FC"/>
    <w:rsid w:val="003D41EC"/>
    <w:rsid w:val="00407474"/>
    <w:rsid w:val="004704B2"/>
    <w:rsid w:val="00484871"/>
    <w:rsid w:val="00496781"/>
    <w:rsid w:val="00497F5F"/>
    <w:rsid w:val="00522382"/>
    <w:rsid w:val="00557697"/>
    <w:rsid w:val="005E3BA6"/>
    <w:rsid w:val="00666770"/>
    <w:rsid w:val="0071653E"/>
    <w:rsid w:val="00721B0A"/>
    <w:rsid w:val="00777B0F"/>
    <w:rsid w:val="007C256A"/>
    <w:rsid w:val="007D044D"/>
    <w:rsid w:val="0081489E"/>
    <w:rsid w:val="008A4BB7"/>
    <w:rsid w:val="008A7A93"/>
    <w:rsid w:val="008B5CDF"/>
    <w:rsid w:val="008D02E2"/>
    <w:rsid w:val="008D0B73"/>
    <w:rsid w:val="0092695E"/>
    <w:rsid w:val="009521CA"/>
    <w:rsid w:val="00A17ADE"/>
    <w:rsid w:val="00A244C4"/>
    <w:rsid w:val="00A9315B"/>
    <w:rsid w:val="00AA10E6"/>
    <w:rsid w:val="00AB05F9"/>
    <w:rsid w:val="00AB6C3C"/>
    <w:rsid w:val="00AC044A"/>
    <w:rsid w:val="00B31CAB"/>
    <w:rsid w:val="00B71619"/>
    <w:rsid w:val="00B741A0"/>
    <w:rsid w:val="00B80B69"/>
    <w:rsid w:val="00BB19D7"/>
    <w:rsid w:val="00C11FE7"/>
    <w:rsid w:val="00C34808"/>
    <w:rsid w:val="00C8680D"/>
    <w:rsid w:val="00CC40FC"/>
    <w:rsid w:val="00D07FD8"/>
    <w:rsid w:val="00D51385"/>
    <w:rsid w:val="00D576C6"/>
    <w:rsid w:val="00D67DF6"/>
    <w:rsid w:val="00DE6F80"/>
    <w:rsid w:val="00E34219"/>
    <w:rsid w:val="00EC1E8B"/>
    <w:rsid w:val="00F23F1D"/>
    <w:rsid w:val="00F843F4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18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B5C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8B5CD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67DF6"/>
    <w:pPr>
      <w:ind w:left="720"/>
      <w:contextualSpacing/>
    </w:pPr>
  </w:style>
  <w:style w:type="table" w:styleId="Tabellrutenett">
    <w:name w:val="Table Grid"/>
    <w:basedOn w:val="Vanligtabell"/>
    <w:uiPriority w:val="59"/>
    <w:rsid w:val="00F8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02E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0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B5C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8B5CD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67DF6"/>
    <w:pPr>
      <w:ind w:left="720"/>
      <w:contextualSpacing/>
    </w:pPr>
  </w:style>
  <w:style w:type="table" w:styleId="Tabellrutenett">
    <w:name w:val="Table Grid"/>
    <w:basedOn w:val="Vanligtabell"/>
    <w:uiPriority w:val="59"/>
    <w:rsid w:val="00F8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02E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114AA45EE4546866214483D52658E" ma:contentTypeVersion="0" ma:contentTypeDescription="Create a new document." ma:contentTypeScope="" ma:versionID="bc079403e12ed8e0761b45ec03413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06D31-0B49-4F4C-A6CE-FBD5C1CD4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0449B-D70F-4B5D-B630-4948D7966322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CD9EF2-967B-4AD8-B69A-C8D066C80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1606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Cecilie Fosseidbrathen</cp:lastModifiedBy>
  <cp:revision>3</cp:revision>
  <cp:lastPrinted>2015-08-05T14:41:00Z</cp:lastPrinted>
  <dcterms:created xsi:type="dcterms:W3CDTF">2015-08-05T15:55:00Z</dcterms:created>
  <dcterms:modified xsi:type="dcterms:W3CDTF">2015-08-05T16:52:00Z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0x0101004D2114AA45EE4546866214483D52658E</vt:lpwstr>
  </property>
</Properties>
</file>